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F" w:rsidRPr="00A539D4" w:rsidRDefault="000D2A7F" w:rsidP="000D2A7F">
      <w:pPr>
        <w:pStyle w:val="20"/>
        <w:shd w:val="clear" w:color="auto" w:fill="auto"/>
        <w:spacing w:after="0"/>
        <w:ind w:right="40"/>
        <w:jc w:val="left"/>
        <w:rPr>
          <w:sz w:val="24"/>
          <w:szCs w:val="24"/>
        </w:rPr>
      </w:pPr>
      <w:r w:rsidRPr="00A539D4">
        <w:rPr>
          <w:sz w:val="24"/>
          <w:szCs w:val="24"/>
        </w:rPr>
        <w:t xml:space="preserve">СОГЛАСОВАНО                               </w:t>
      </w:r>
      <w:r>
        <w:rPr>
          <w:sz w:val="24"/>
          <w:szCs w:val="24"/>
        </w:rPr>
        <w:t xml:space="preserve">                                        </w:t>
      </w:r>
      <w:r w:rsidRPr="00A539D4">
        <w:rPr>
          <w:sz w:val="24"/>
          <w:szCs w:val="24"/>
        </w:rPr>
        <w:t xml:space="preserve">УТВЕРЖДАЮ </w:t>
      </w:r>
    </w:p>
    <w:p w:rsidR="000D2A7F" w:rsidRPr="00A539D4" w:rsidRDefault="000D2A7F" w:rsidP="000D2A7F">
      <w:pPr>
        <w:pStyle w:val="20"/>
        <w:shd w:val="clear" w:color="auto" w:fill="auto"/>
        <w:spacing w:after="0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9D4">
        <w:rPr>
          <w:sz w:val="24"/>
          <w:szCs w:val="24"/>
        </w:rPr>
        <w:t xml:space="preserve">Председатель </w:t>
      </w:r>
      <w:proofErr w:type="gramStart"/>
      <w:r w:rsidRPr="00A539D4">
        <w:rPr>
          <w:sz w:val="24"/>
          <w:szCs w:val="24"/>
        </w:rPr>
        <w:t>первичной</w:t>
      </w:r>
      <w:proofErr w:type="gramEnd"/>
      <w:r w:rsidRPr="00A539D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</w:t>
      </w:r>
      <w:r w:rsidRPr="00A539D4">
        <w:rPr>
          <w:sz w:val="24"/>
          <w:szCs w:val="24"/>
        </w:rPr>
        <w:t>Директор МБОУ ДО «ЦДТ «Сулпан»</w:t>
      </w:r>
      <w:r w:rsidRPr="000D2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0D2A7F" w:rsidRPr="00A539D4" w:rsidRDefault="000D2A7F" w:rsidP="000D2A7F">
      <w:pPr>
        <w:pStyle w:val="20"/>
        <w:shd w:val="clear" w:color="auto" w:fill="auto"/>
        <w:spacing w:after="0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539D4">
        <w:rPr>
          <w:sz w:val="24"/>
          <w:szCs w:val="24"/>
        </w:rPr>
        <w:t>профсозной</w:t>
      </w:r>
      <w:proofErr w:type="spellEnd"/>
      <w:r w:rsidRPr="00A539D4">
        <w:rPr>
          <w:sz w:val="24"/>
          <w:szCs w:val="24"/>
        </w:rPr>
        <w:t xml:space="preserve"> организации                   </w:t>
      </w:r>
      <w:r>
        <w:rPr>
          <w:sz w:val="24"/>
          <w:szCs w:val="24"/>
        </w:rPr>
        <w:t xml:space="preserve">                           </w:t>
      </w:r>
      <w:r w:rsidRPr="00A539D4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округа город Уфа РБ      __________</w:t>
      </w:r>
      <w:proofErr w:type="spellStart"/>
      <w:r w:rsidRPr="00A539D4">
        <w:rPr>
          <w:sz w:val="24"/>
          <w:szCs w:val="24"/>
        </w:rPr>
        <w:t>А.М.Абдеева</w:t>
      </w:r>
      <w:proofErr w:type="spellEnd"/>
      <w:r w:rsidRPr="00A539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___________Л. А</w:t>
      </w:r>
      <w:r w:rsidRPr="00A539D4">
        <w:rPr>
          <w:sz w:val="24"/>
          <w:szCs w:val="24"/>
        </w:rPr>
        <w:t>.</w:t>
      </w:r>
      <w:r>
        <w:rPr>
          <w:sz w:val="24"/>
          <w:szCs w:val="24"/>
        </w:rPr>
        <w:t xml:space="preserve"> Салах</w:t>
      </w:r>
      <w:r w:rsidRPr="00A539D4">
        <w:rPr>
          <w:sz w:val="24"/>
          <w:szCs w:val="24"/>
        </w:rPr>
        <w:t xml:space="preserve">ова                                                                                                  </w:t>
      </w:r>
    </w:p>
    <w:p w:rsidR="000D2A7F" w:rsidRPr="00A539D4" w:rsidRDefault="000D2A7F" w:rsidP="000D2A7F">
      <w:pPr>
        <w:pStyle w:val="20"/>
        <w:shd w:val="clear" w:color="auto" w:fill="auto"/>
        <w:spacing w:after="250"/>
        <w:ind w:left="6320" w:right="40"/>
        <w:jc w:val="both"/>
        <w:rPr>
          <w:sz w:val="24"/>
          <w:szCs w:val="24"/>
        </w:rPr>
      </w:pPr>
    </w:p>
    <w:p w:rsidR="000D2A7F" w:rsidRDefault="000D2A7F" w:rsidP="000D2A7F">
      <w:pPr>
        <w:pStyle w:val="20"/>
        <w:shd w:val="clear" w:color="auto" w:fill="auto"/>
        <w:spacing w:after="250"/>
        <w:ind w:right="40"/>
        <w:jc w:val="left"/>
      </w:pPr>
    </w:p>
    <w:p w:rsidR="000D2A7F" w:rsidRDefault="000D2A7F" w:rsidP="000D2A7F">
      <w:pPr>
        <w:pStyle w:val="31"/>
        <w:shd w:val="clear" w:color="auto" w:fill="auto"/>
        <w:spacing w:before="0"/>
        <w:ind w:right="620"/>
        <w:rPr>
          <w:sz w:val="28"/>
          <w:szCs w:val="28"/>
        </w:rPr>
      </w:pPr>
      <w:r w:rsidRPr="00FA0E6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0D2A7F" w:rsidRDefault="000D2A7F" w:rsidP="000D2A7F">
      <w:pPr>
        <w:pStyle w:val="31"/>
        <w:shd w:val="clear" w:color="auto" w:fill="auto"/>
        <w:spacing w:before="0"/>
        <w:ind w:right="620"/>
        <w:rPr>
          <w:sz w:val="28"/>
          <w:szCs w:val="28"/>
        </w:rPr>
      </w:pPr>
      <w:r w:rsidRPr="00FA0E6E">
        <w:rPr>
          <w:sz w:val="28"/>
          <w:szCs w:val="28"/>
        </w:rPr>
        <w:t xml:space="preserve">о персональном повышающем </w:t>
      </w:r>
      <w:r>
        <w:rPr>
          <w:sz w:val="28"/>
          <w:szCs w:val="28"/>
        </w:rPr>
        <w:t xml:space="preserve">коэффициенте </w:t>
      </w:r>
    </w:p>
    <w:p w:rsidR="000D2A7F" w:rsidRDefault="000D2A7F" w:rsidP="000D2A7F">
      <w:pPr>
        <w:pStyle w:val="31"/>
        <w:shd w:val="clear" w:color="auto" w:fill="auto"/>
        <w:spacing w:before="0"/>
        <w:ind w:right="620"/>
        <w:rPr>
          <w:sz w:val="28"/>
          <w:szCs w:val="28"/>
        </w:rPr>
      </w:pPr>
      <w:r>
        <w:rPr>
          <w:sz w:val="28"/>
          <w:szCs w:val="28"/>
        </w:rPr>
        <w:t xml:space="preserve">работников МБОУ ДО </w:t>
      </w:r>
      <w:r w:rsidRPr="00FA0E6E">
        <w:rPr>
          <w:sz w:val="28"/>
          <w:szCs w:val="28"/>
        </w:rPr>
        <w:t>ЦД</w:t>
      </w:r>
      <w:r>
        <w:rPr>
          <w:sz w:val="28"/>
          <w:szCs w:val="28"/>
        </w:rPr>
        <w:t xml:space="preserve">Т </w:t>
      </w:r>
      <w:r w:rsidRPr="00FA0E6E">
        <w:rPr>
          <w:sz w:val="28"/>
          <w:szCs w:val="28"/>
        </w:rPr>
        <w:t xml:space="preserve">«Сулпан» </w:t>
      </w:r>
    </w:p>
    <w:p w:rsidR="000D2A7F" w:rsidRDefault="000D2A7F" w:rsidP="000D2A7F">
      <w:pPr>
        <w:pStyle w:val="31"/>
        <w:shd w:val="clear" w:color="auto" w:fill="auto"/>
        <w:spacing w:before="0"/>
        <w:ind w:right="620"/>
        <w:rPr>
          <w:sz w:val="28"/>
          <w:szCs w:val="28"/>
        </w:rPr>
      </w:pPr>
      <w:r w:rsidRPr="00FA0E6E">
        <w:rPr>
          <w:sz w:val="28"/>
          <w:szCs w:val="28"/>
        </w:rPr>
        <w:t>городского округа город Уфа Республики Башкортостан</w:t>
      </w:r>
    </w:p>
    <w:p w:rsidR="000D2A7F" w:rsidRPr="00FA0E6E" w:rsidRDefault="000D2A7F" w:rsidP="000D2A7F">
      <w:pPr>
        <w:pStyle w:val="31"/>
        <w:shd w:val="clear" w:color="auto" w:fill="auto"/>
        <w:spacing w:before="0"/>
        <w:ind w:right="620"/>
        <w:rPr>
          <w:sz w:val="28"/>
          <w:szCs w:val="28"/>
        </w:rPr>
      </w:pPr>
    </w:p>
    <w:p w:rsidR="000D2A7F" w:rsidRPr="00FA0E6E" w:rsidRDefault="000D2A7F" w:rsidP="000D2A7F">
      <w:pPr>
        <w:pStyle w:val="31"/>
        <w:numPr>
          <w:ilvl w:val="0"/>
          <w:numId w:val="1"/>
        </w:numPr>
        <w:shd w:val="clear" w:color="auto" w:fill="auto"/>
        <w:tabs>
          <w:tab w:val="left" w:pos="4452"/>
        </w:tabs>
        <w:spacing w:before="0" w:after="300" w:line="250" w:lineRule="exact"/>
        <w:ind w:left="4020"/>
        <w:jc w:val="left"/>
        <w:rPr>
          <w:sz w:val="28"/>
          <w:szCs w:val="28"/>
        </w:rPr>
      </w:pPr>
      <w:r w:rsidRPr="00FA0E6E">
        <w:rPr>
          <w:sz w:val="28"/>
          <w:szCs w:val="28"/>
        </w:rPr>
        <w:t>Общие положения.</w:t>
      </w:r>
    </w:p>
    <w:p w:rsidR="000D2A7F" w:rsidRPr="00FA0E6E" w:rsidRDefault="000D2A7F" w:rsidP="000D2A7F">
      <w:pPr>
        <w:pStyle w:val="3"/>
        <w:numPr>
          <w:ilvl w:val="1"/>
          <w:numId w:val="1"/>
        </w:numPr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 xml:space="preserve">Положение регулирует деятельность по стимулированию работников МБОУ ДО ЦД «Сулпан» городского округа город Уфа Республики Башкортостан (далее по тексту МБОУ </w:t>
      </w:r>
      <w:proofErr w:type="gramStart"/>
      <w:r w:rsidRPr="00FA0E6E">
        <w:rPr>
          <w:sz w:val="28"/>
          <w:szCs w:val="28"/>
        </w:rPr>
        <w:t>ДО</w:t>
      </w:r>
      <w:proofErr w:type="gramEnd"/>
      <w:r w:rsidRPr="00FA0E6E">
        <w:rPr>
          <w:sz w:val="28"/>
          <w:szCs w:val="28"/>
        </w:rPr>
        <w:t xml:space="preserve">) </w:t>
      </w:r>
      <w:proofErr w:type="gramStart"/>
      <w:r w:rsidRPr="00FA0E6E">
        <w:rPr>
          <w:sz w:val="28"/>
          <w:szCs w:val="28"/>
        </w:rPr>
        <w:t>в</w:t>
      </w:r>
      <w:proofErr w:type="gramEnd"/>
      <w:r w:rsidRPr="00FA0E6E">
        <w:rPr>
          <w:sz w:val="28"/>
          <w:szCs w:val="28"/>
        </w:rPr>
        <w:t xml:space="preserve"> повышении эффективности и качества трудовой деятельности.</w:t>
      </w:r>
    </w:p>
    <w:p w:rsidR="000D2A7F" w:rsidRPr="00FA0E6E" w:rsidRDefault="000D2A7F" w:rsidP="000D2A7F">
      <w:pPr>
        <w:pStyle w:val="3"/>
        <w:numPr>
          <w:ilvl w:val="1"/>
          <w:numId w:val="1"/>
        </w:numPr>
        <w:shd w:val="clear" w:color="auto" w:fill="auto"/>
        <w:spacing w:before="0" w:after="357" w:line="322" w:lineRule="exact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Все доплаты и выплаты осуществляются в пределах фонда оплаты труда или из экономии фонда оплаты труда образовательной организации.</w:t>
      </w:r>
    </w:p>
    <w:p w:rsidR="000D2A7F" w:rsidRPr="00FA0E6E" w:rsidRDefault="000D2A7F" w:rsidP="00950F22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50" w:lineRule="exact"/>
        <w:rPr>
          <w:sz w:val="28"/>
          <w:szCs w:val="28"/>
        </w:rPr>
      </w:pPr>
      <w:r w:rsidRPr="00FA0E6E">
        <w:rPr>
          <w:sz w:val="28"/>
          <w:szCs w:val="28"/>
        </w:rPr>
        <w:t>Цели и задачи установления персонального повышающего</w:t>
      </w:r>
    </w:p>
    <w:p w:rsidR="000D2A7F" w:rsidRPr="00FA0E6E" w:rsidRDefault="000D2A7F" w:rsidP="00950F22">
      <w:pPr>
        <w:pStyle w:val="31"/>
        <w:shd w:val="clear" w:color="auto" w:fill="auto"/>
        <w:spacing w:before="0" w:after="310" w:line="250" w:lineRule="exact"/>
        <w:rPr>
          <w:sz w:val="28"/>
          <w:szCs w:val="28"/>
        </w:rPr>
      </w:pPr>
      <w:r w:rsidRPr="00FA0E6E">
        <w:rPr>
          <w:sz w:val="28"/>
          <w:szCs w:val="28"/>
        </w:rPr>
        <w:t>коэффициента</w:t>
      </w:r>
    </w:p>
    <w:p w:rsidR="000D2A7F" w:rsidRPr="00FA0E6E" w:rsidRDefault="000D2A7F" w:rsidP="000D2A7F">
      <w:pPr>
        <w:pStyle w:val="3"/>
        <w:numPr>
          <w:ilvl w:val="1"/>
          <w:numId w:val="1"/>
        </w:numPr>
        <w:shd w:val="clear" w:color="auto" w:fill="auto"/>
        <w:spacing w:before="0" w:line="322" w:lineRule="exact"/>
        <w:ind w:right="40"/>
        <w:rPr>
          <w:sz w:val="28"/>
          <w:szCs w:val="28"/>
        </w:rPr>
      </w:pPr>
      <w:r w:rsidRPr="00FA0E6E">
        <w:rPr>
          <w:sz w:val="28"/>
          <w:szCs w:val="28"/>
        </w:rPr>
        <w:t>Целью установления персонального повышающего коэффициента является повышение эффективности и качества труда, рост профессионального мастерства, достижение высокой результативности работы, социально-экономическая защита работников.</w:t>
      </w:r>
    </w:p>
    <w:p w:rsidR="000D2A7F" w:rsidRPr="00FA0E6E" w:rsidRDefault="000D2A7F" w:rsidP="000D2A7F">
      <w:pPr>
        <w:pStyle w:val="3"/>
        <w:numPr>
          <w:ilvl w:val="1"/>
          <w:numId w:val="1"/>
        </w:numPr>
        <w:shd w:val="clear" w:color="auto" w:fill="auto"/>
        <w:spacing w:before="0" w:line="365" w:lineRule="exact"/>
        <w:ind w:right="40"/>
        <w:jc w:val="both"/>
        <w:rPr>
          <w:sz w:val="28"/>
          <w:szCs w:val="28"/>
        </w:rPr>
      </w:pPr>
      <w:proofErr w:type="gramStart"/>
      <w:r w:rsidRPr="00FA0E6E">
        <w:rPr>
          <w:sz w:val="28"/>
          <w:szCs w:val="28"/>
        </w:rPr>
        <w:t>Установление персонального повышающего коэффициента к окладу работникам МБОУ ДО решает следующие задачи:</w:t>
      </w:r>
      <w:proofErr w:type="gramEnd"/>
    </w:p>
    <w:p w:rsidR="000D2A7F" w:rsidRPr="00FA0E6E" w:rsidRDefault="000D2A7F" w:rsidP="000D2A7F">
      <w:pPr>
        <w:pStyle w:val="3"/>
        <w:numPr>
          <w:ilvl w:val="0"/>
          <w:numId w:val="2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поддержка работников, осуществляющих свои трудовые обязанности в режиме повышенной интенсивности труда;</w:t>
      </w:r>
    </w:p>
    <w:p w:rsidR="000D2A7F" w:rsidRPr="00FA0E6E" w:rsidRDefault="000D2A7F" w:rsidP="000D2A7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мотивация </w:t>
      </w:r>
      <w:r w:rsidRPr="00FA0E6E">
        <w:rPr>
          <w:sz w:val="28"/>
          <w:szCs w:val="28"/>
        </w:rPr>
        <w:t>работнико</w:t>
      </w:r>
      <w:r>
        <w:rPr>
          <w:sz w:val="28"/>
          <w:szCs w:val="28"/>
        </w:rPr>
        <w:t xml:space="preserve">в на повышение результативности </w:t>
      </w:r>
      <w:r w:rsidRPr="00FA0E6E">
        <w:rPr>
          <w:sz w:val="28"/>
          <w:szCs w:val="28"/>
        </w:rPr>
        <w:t>профессиональной деятельности;</w:t>
      </w:r>
    </w:p>
    <w:p w:rsidR="000D2A7F" w:rsidRPr="00FA0E6E" w:rsidRDefault="000D2A7F" w:rsidP="000D2A7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повышения качества результатов работы сотрудников;</w:t>
      </w:r>
    </w:p>
    <w:p w:rsidR="000D2A7F" w:rsidRPr="00FA0E6E" w:rsidRDefault="000D2A7F" w:rsidP="000D2A7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поощрение за выполненную работу.</w:t>
      </w:r>
    </w:p>
    <w:p w:rsidR="000D2A7F" w:rsidRPr="00FA0E6E" w:rsidRDefault="000D2A7F" w:rsidP="000D2A7F">
      <w:pPr>
        <w:pStyle w:val="3"/>
        <w:shd w:val="clear" w:color="auto" w:fill="auto"/>
        <w:tabs>
          <w:tab w:val="left" w:pos="1467"/>
        </w:tabs>
        <w:spacing w:before="0"/>
        <w:jc w:val="both"/>
        <w:rPr>
          <w:sz w:val="28"/>
          <w:szCs w:val="28"/>
        </w:rPr>
      </w:pPr>
    </w:p>
    <w:p w:rsidR="000D2A7F" w:rsidRPr="00FA0E6E" w:rsidRDefault="000D2A7F" w:rsidP="00950F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91"/>
        </w:tabs>
        <w:spacing w:after="259" w:line="250" w:lineRule="exact"/>
        <w:ind w:right="920" w:firstLine="0"/>
        <w:rPr>
          <w:sz w:val="28"/>
          <w:szCs w:val="28"/>
        </w:rPr>
      </w:pPr>
      <w:bookmarkStart w:id="0" w:name="bookmark0"/>
      <w:r w:rsidRPr="00FA0E6E">
        <w:rPr>
          <w:sz w:val="28"/>
          <w:szCs w:val="28"/>
        </w:rPr>
        <w:t>Порядок установления персонального повышающего коэффициента</w:t>
      </w:r>
      <w:bookmarkEnd w:id="0"/>
    </w:p>
    <w:p w:rsidR="000D2A7F" w:rsidRPr="00FA0E6E" w:rsidRDefault="000D2A7F" w:rsidP="000D2A7F">
      <w:pPr>
        <w:pStyle w:val="3"/>
        <w:shd w:val="clear" w:color="auto" w:fill="auto"/>
        <w:spacing w:before="0"/>
        <w:ind w:right="40"/>
        <w:jc w:val="both"/>
        <w:rPr>
          <w:sz w:val="28"/>
          <w:szCs w:val="28"/>
        </w:rPr>
      </w:pPr>
      <w:proofErr w:type="gramStart"/>
      <w:r w:rsidRPr="00FA0E6E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 </w:t>
      </w:r>
      <w:r w:rsidRPr="00FA0E6E">
        <w:rPr>
          <w:sz w:val="28"/>
          <w:szCs w:val="28"/>
        </w:rPr>
        <w:t>Персональный повышающий коэффициент может быть постоянным (на календарный год), временными (на месяц, полугодие).</w:t>
      </w:r>
      <w:proofErr w:type="gramEnd"/>
    </w:p>
    <w:p w:rsidR="000D2A7F" w:rsidRPr="00FA0E6E" w:rsidRDefault="000D2A7F" w:rsidP="000D2A7F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Период, на который устанавливаются персональный повышающий коэффициент, их размер, определяются комиссией по стимулированию работников.</w:t>
      </w:r>
    </w:p>
    <w:p w:rsidR="000D2A7F" w:rsidRPr="00FA0E6E" w:rsidRDefault="000D2A7F" w:rsidP="000D2A7F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Персональный повышающий коэффициент вводится приказом руководителя с учетом мнения профсоюзного комитета.</w:t>
      </w:r>
    </w:p>
    <w:p w:rsidR="000D2A7F" w:rsidRPr="00FA0E6E" w:rsidRDefault="000D2A7F" w:rsidP="000D2A7F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4177"/>
          <w:tab w:val="left" w:pos="7167"/>
        </w:tabs>
        <w:spacing w:before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r w:rsidRPr="00FA0E6E">
        <w:rPr>
          <w:sz w:val="28"/>
          <w:szCs w:val="28"/>
        </w:rPr>
        <w:t>персонального</w:t>
      </w:r>
      <w:r w:rsidRPr="00FA0E6E">
        <w:rPr>
          <w:sz w:val="28"/>
          <w:szCs w:val="28"/>
        </w:rPr>
        <w:tab/>
        <w:t>повышающего коэффициента работникам образовательного учреждения могут быть сняты приказом руководи</w:t>
      </w:r>
      <w:bookmarkStart w:id="1" w:name="_GoBack"/>
      <w:bookmarkEnd w:id="1"/>
      <w:r w:rsidRPr="00FA0E6E">
        <w:rPr>
          <w:sz w:val="28"/>
          <w:szCs w:val="28"/>
        </w:rPr>
        <w:t>теля по согласованию с профсоюзным комитетом образовательного учреждения.</w:t>
      </w:r>
    </w:p>
    <w:p w:rsidR="000D2A7F" w:rsidRPr="00FA0E6E" w:rsidRDefault="000D2A7F" w:rsidP="000D2A7F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lastRenderedPageBreak/>
        <w:t>Снятие и изменение персонального повышающего коэффициента определяются следующими причинами:</w:t>
      </w:r>
    </w:p>
    <w:p w:rsidR="000D2A7F" w:rsidRPr="00FA0E6E" w:rsidRDefault="000D2A7F" w:rsidP="000D2A7F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Окончание срока действия выплат персонального повышающего коэффициента;</w:t>
      </w:r>
    </w:p>
    <w:p w:rsidR="000D2A7F" w:rsidRPr="00FA0E6E" w:rsidRDefault="000D2A7F" w:rsidP="000D2A7F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За нарушение трудовой дисциплины (опоздания, отсутствия на работе без уважительной причины, невыполнение должностных обязанностей и приказов руководителя)</w:t>
      </w:r>
    </w:p>
    <w:p w:rsidR="000D2A7F" w:rsidRPr="00FA0E6E" w:rsidRDefault="000D2A7F" w:rsidP="000D2A7F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За действия, повлекшие за собой нарушения в функционировании образовательной организации.</w:t>
      </w:r>
    </w:p>
    <w:p w:rsidR="000D2A7F" w:rsidRPr="00FA0E6E" w:rsidRDefault="000D2A7F" w:rsidP="000D2A7F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Изменение персонального повышающего коэффициента или критериев его установления решением комиссии по стимулированию</w:t>
      </w:r>
    </w:p>
    <w:p w:rsidR="000D2A7F" w:rsidRPr="00FA0E6E" w:rsidRDefault="000D2A7F" w:rsidP="000D2A7F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354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Размер выплат по повышающему коэффициенту к окладу (должностному окладу), ставке заработной платы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0D2A7F" w:rsidRPr="00FA0E6E" w:rsidRDefault="000D2A7F" w:rsidP="000D2A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spacing w:after="250" w:line="250" w:lineRule="exact"/>
        <w:ind w:right="460" w:firstLine="0"/>
        <w:jc w:val="center"/>
        <w:rPr>
          <w:sz w:val="28"/>
          <w:szCs w:val="28"/>
        </w:rPr>
      </w:pPr>
      <w:bookmarkStart w:id="2" w:name="bookmark1"/>
      <w:r w:rsidRPr="00FA0E6E">
        <w:rPr>
          <w:sz w:val="28"/>
          <w:szCs w:val="28"/>
        </w:rPr>
        <w:t>Установление персонального повышающего коэффициента</w:t>
      </w:r>
      <w:bookmarkEnd w:id="2"/>
    </w:p>
    <w:p w:rsidR="000D2A7F" w:rsidRPr="00FA0E6E" w:rsidRDefault="000D2A7F" w:rsidP="000D2A7F">
      <w:pPr>
        <w:pStyle w:val="3"/>
        <w:numPr>
          <w:ilvl w:val="0"/>
          <w:numId w:val="6"/>
        </w:numPr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Персональный повышающий коэффициент до 1,85 может устанавливаться за определенный период в течение календарного года.</w:t>
      </w:r>
    </w:p>
    <w:p w:rsidR="000D2A7F" w:rsidRPr="00FA0E6E" w:rsidRDefault="000D2A7F" w:rsidP="000D2A7F">
      <w:pPr>
        <w:pStyle w:val="3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22" w:lineRule="exact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>Решение об установлении персонального повышающего коэффициента к должностному окладу, ставке заработной платы и его размерах принимаются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задач.</w:t>
      </w:r>
    </w:p>
    <w:p w:rsidR="000D2A7F" w:rsidRPr="00FA0E6E" w:rsidRDefault="000D2A7F" w:rsidP="000D2A7F">
      <w:pPr>
        <w:pStyle w:val="3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  <w:r w:rsidRPr="00FA0E6E">
        <w:rPr>
          <w:sz w:val="28"/>
          <w:szCs w:val="28"/>
        </w:rPr>
        <w:t xml:space="preserve">Для расчета размера персонального повышающего коэффициента применяются критерии и показатели качества результативности труда, сделанные в рамках </w:t>
      </w:r>
      <w:proofErr w:type="spellStart"/>
      <w:r w:rsidRPr="00FA0E6E">
        <w:rPr>
          <w:sz w:val="28"/>
          <w:szCs w:val="28"/>
        </w:rPr>
        <w:t>внутрицентровского</w:t>
      </w:r>
      <w:proofErr w:type="spellEnd"/>
      <w:r w:rsidRPr="00FA0E6E">
        <w:rPr>
          <w:sz w:val="28"/>
          <w:szCs w:val="28"/>
        </w:rPr>
        <w:t xml:space="preserve"> контроля (мониторинга) профессиональной деятельности работника.</w:t>
      </w:r>
    </w:p>
    <w:p w:rsidR="00326A0C" w:rsidRDefault="00326A0C"/>
    <w:p w:rsidR="006B0F5F" w:rsidRPr="006B0F5F" w:rsidRDefault="006B0F5F" w:rsidP="006B0F5F">
      <w:pPr>
        <w:spacing w:after="5" w:line="261" w:lineRule="auto"/>
        <w:ind w:left="201" w:right="14" w:firstLine="5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6B0F5F" w:rsidRPr="006B0F5F" w:rsidRDefault="006B0F5F" w:rsidP="006B0F5F">
      <w:pPr>
        <w:spacing w:after="5" w:line="261" w:lineRule="auto"/>
        <w:ind w:left="201" w:right="14" w:firstLine="5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критериев оценки эффективности деятельности работников </w:t>
      </w:r>
    </w:p>
    <w:p w:rsidR="006B0F5F" w:rsidRPr="006B0F5F" w:rsidRDefault="006B0F5F" w:rsidP="006B0F5F">
      <w:pPr>
        <w:spacing w:after="5" w:line="261" w:lineRule="auto"/>
        <w:ind w:left="201" w:right="14" w:firstLine="5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ДО «ЦДТ «Сулпан»,  подведомственных Управлению образования</w:t>
      </w:r>
    </w:p>
    <w:p w:rsidR="006B0F5F" w:rsidRPr="006B0F5F" w:rsidRDefault="006B0F5F" w:rsidP="006B0F5F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городского округа город Уфа Республики Башкортостан, </w:t>
      </w:r>
    </w:p>
    <w:p w:rsidR="006B0F5F" w:rsidRPr="006B0F5F" w:rsidRDefault="006B0F5F" w:rsidP="006B0F5F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установления персонального повышающего коэффициента</w:t>
      </w:r>
    </w:p>
    <w:p w:rsidR="006B0F5F" w:rsidRPr="006B0F5F" w:rsidRDefault="006B0F5F" w:rsidP="006B0F5F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660" w:type="dxa"/>
        <w:tblInd w:w="-60" w:type="dxa"/>
        <w:tblLayout w:type="fixed"/>
        <w:tblCellMar>
          <w:top w:w="58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2146"/>
        <w:gridCol w:w="5246"/>
        <w:gridCol w:w="2268"/>
      </w:tblGrid>
      <w:tr w:rsidR="006B0F5F" w:rsidRPr="006B0F5F" w:rsidTr="006B0F5F">
        <w:trPr>
          <w:trHeight w:val="988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line="235" w:lineRule="auto"/>
              <w:ind w:left="24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Наименование категории работников учреждения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 w:firstLine="24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gramStart"/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оценки эффективности деятельности работников организации</w:t>
            </w:r>
            <w:proofErr w:type="gramEnd"/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для установления персонального повышающего коэффициента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1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B0F5F" w:rsidRPr="006B0F5F" w:rsidTr="006B0F5F">
        <w:trPr>
          <w:trHeight w:val="675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line="235" w:lineRule="auto"/>
              <w:ind w:left="24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Самостоятельное, инициативное, полное и своевременное выполнение функциональных обязанностей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ind w:left="14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772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Качественное ведение учебно-программной документации, отчетных и аналитических материалов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ind w:left="14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304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Развитие социального партнерства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ind w:left="14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791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Высокий уровень организации и контроля (мониторинга) учебно-воспитательного процесса в образовательном учреждении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ind w:left="14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579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итоговой и промежуточной аттестации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ind w:left="14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439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line="235" w:lineRule="auto"/>
              <w:ind w:left="24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Заместители руководителя по административно-хозяйственной части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Обеспечение условий для организации учебно-воспитательного процесса, выполнение  требований пожарной и электробезопасности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641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Своевременное обеспечение образовательного процесса необходимыми средствами, инвентарем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988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Своевременная проверка измерительных приборов учета потребления коммунальных ресурсов, замена (ремонт, поверка) при необходимости, своевременное снятие </w:t>
            </w:r>
            <w:proofErr w:type="gramStart"/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показаний приборов учета потребления коммунальных ресурсов</w:t>
            </w:r>
            <w:proofErr w:type="gramEnd"/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439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Недопущение перерасхода по потреблению коммунальных ресурсов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перерасход отсутствует —1, есть —0</w:t>
            </w:r>
          </w:p>
        </w:tc>
      </w:tr>
      <w:tr w:rsidR="006B0F5F" w:rsidRPr="006B0F5F" w:rsidTr="006B0F5F">
        <w:trPr>
          <w:trHeight w:val="391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eastAsia="Calibri"/>
                <w:lang w:eastAsia="ru-RU"/>
              </w:rPr>
            </w:pPr>
            <w:r w:rsidRPr="006B0F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Своевременное заключение договора на услуги связи, транспортные, коммунальные услуги и работы, закупка товаров, услуги по содержанию имущества, прочие работы и услуги для обеспечения муниципальных нужд в организации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есть — 1, отсутствует — 0</w:t>
            </w:r>
          </w:p>
        </w:tc>
      </w:tr>
      <w:tr w:rsidR="006B0F5F" w:rsidRPr="006B0F5F" w:rsidTr="006B0F5F">
        <w:trPr>
          <w:trHeight w:val="329"/>
        </w:trPr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line="235" w:lineRule="auto"/>
              <w:ind w:left="24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Организация участия</w:t>
            </w:r>
            <w:r w:rsidRPr="006B0F5F">
              <w:rPr>
                <w:rFonts w:ascii="Times New Roman" w:eastAsia="Cambria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0F5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педагогов в конкурсах, выставках, мероприятиях всех уровней и направлений, в экспериментальной, исследовательской работе, семинарах, методической работе, конференциях и  открытых уроках.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есть — 1, отсутствует — 0</w:t>
            </w:r>
          </w:p>
        </w:tc>
      </w:tr>
      <w:tr w:rsidR="006B0F5F" w:rsidRPr="006B0F5F" w:rsidTr="006B0F5F">
        <w:trPr>
          <w:trHeight w:val="329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Самостоятельное, инициативное, полное и своевременное выполнение функциональных обязанностей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есть — 1, отсутствует — 0</w:t>
            </w:r>
          </w:p>
        </w:tc>
      </w:tr>
      <w:tr w:rsidR="006B0F5F" w:rsidRPr="006B0F5F" w:rsidTr="006B0F5F">
        <w:trPr>
          <w:trHeight w:val="329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Качественное ведение учебно-программной документации, отчетных и аналитических материалов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  есть — 1, отсутствует — 0</w:t>
            </w:r>
          </w:p>
        </w:tc>
      </w:tr>
      <w:tr w:rsidR="006B0F5F" w:rsidRPr="006B0F5F" w:rsidTr="006B0F5F">
        <w:trPr>
          <w:trHeight w:val="329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ind w:left="29" w:right="22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Развитие социального партнерства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 есть — 1, отсутствует — 0</w:t>
            </w:r>
          </w:p>
        </w:tc>
      </w:tr>
      <w:tr w:rsidR="006B0F5F" w:rsidRPr="006B0F5F" w:rsidTr="006B0F5F">
        <w:trPr>
          <w:trHeight w:val="355"/>
        </w:trPr>
        <w:tc>
          <w:tcPr>
            <w:tcW w:w="2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line="256" w:lineRule="auto"/>
              <w:ind w:right="48" w:firstLine="7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Сохранение контингента работающих педагогов и формирование благоприятного психологического </w:t>
            </w:r>
            <w:proofErr w:type="gramStart"/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климата</w:t>
            </w:r>
            <w:proofErr w:type="gramEnd"/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отсутствие обоснованных обращений педагогов по поводу конфликтных ситуаций в отделе.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 xml:space="preserve">  есть — 1, отсутствует — 0</w:t>
            </w:r>
          </w:p>
        </w:tc>
      </w:tr>
      <w:tr w:rsidR="006B0F5F" w:rsidRPr="006B0F5F" w:rsidTr="006B0F5F">
        <w:trPr>
          <w:trHeight w:val="355"/>
        </w:trPr>
        <w:tc>
          <w:tcPr>
            <w:tcW w:w="21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lang w:eastAsia="ru-RU"/>
              </w:rPr>
            </w:pPr>
            <w:proofErr w:type="spellStart"/>
            <w:r w:rsidRPr="006B0F5F">
              <w:rPr>
                <w:rFonts w:ascii="Times New Roman" w:eastAsia="Cambria" w:hAnsi="Times New Roman"/>
                <w:lang w:eastAsia="ru-RU"/>
              </w:rPr>
              <w:t>Учебно</w:t>
            </w:r>
            <w:proofErr w:type="spellEnd"/>
            <w:r w:rsidRPr="006B0F5F">
              <w:rPr>
                <w:rFonts w:ascii="Times New Roman" w:eastAsia="Cambria" w:hAnsi="Times New Roman"/>
                <w:lang w:eastAsia="ru-RU"/>
              </w:rPr>
              <w:t xml:space="preserve"> - вспомогательный персонал (делопроизводитель, инспектор по кадрам, специалист по охране труда, техник и  </w:t>
            </w:r>
            <w:r w:rsidRPr="006B0F5F">
              <w:rPr>
                <w:rFonts w:ascii="Times New Roman" w:eastAsia="Cambria" w:hAnsi="Times New Roman"/>
                <w:lang w:eastAsia="ru-RU"/>
              </w:rPr>
              <w:lastRenderedPageBreak/>
              <w:t>аккомпаниатор)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Оперативность выполнения заявок по устранению технических неполадок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355"/>
        </w:trPr>
        <w:tc>
          <w:tcPr>
            <w:tcW w:w="2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Самостоятельное, инициативное, полное и своевременное выполнение функциональных обязанностей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есть — 1, отсутствует — 0</w:t>
            </w:r>
          </w:p>
        </w:tc>
      </w:tr>
      <w:tr w:rsidR="006B0F5F" w:rsidRPr="006B0F5F" w:rsidTr="006B0F5F">
        <w:trPr>
          <w:trHeight w:val="355"/>
        </w:trPr>
        <w:tc>
          <w:tcPr>
            <w:tcW w:w="2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Качественное ведение учебно-программной документации, отчетных и аналитических </w:t>
            </w:r>
            <w:r w:rsidRPr="006B0F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есть — 1, </w:t>
            </w: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отсутствует — 0</w:t>
            </w:r>
          </w:p>
        </w:tc>
      </w:tr>
      <w:tr w:rsidR="006B0F5F" w:rsidRPr="006B0F5F" w:rsidTr="006B0F5F">
        <w:trPr>
          <w:trHeight w:val="355"/>
        </w:trPr>
        <w:tc>
          <w:tcPr>
            <w:tcW w:w="2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методических пособий, рекомендаций, планов, программ, положений и т.д. для внутреннего пользования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есть — 1, </w:t>
            </w:r>
          </w:p>
          <w:p w:rsidR="006B0F5F" w:rsidRPr="006B0F5F" w:rsidRDefault="006B0F5F" w:rsidP="006B0F5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отсутствует — 0</w:t>
            </w:r>
          </w:p>
        </w:tc>
      </w:tr>
      <w:tr w:rsidR="006B0F5F" w:rsidRPr="006B0F5F" w:rsidTr="006B0F5F">
        <w:trPr>
          <w:trHeight w:val="355"/>
        </w:trPr>
        <w:tc>
          <w:tcPr>
            <w:tcW w:w="2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tabs>
                <w:tab w:val="center" w:pos="705"/>
                <w:tab w:val="center" w:pos="3180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Знание систематизации, учета и ведение правовой документации                                                                                                                         с использованием современных информационных технологий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F5F" w:rsidRPr="006B0F5F" w:rsidRDefault="006B0F5F" w:rsidP="006B0F5F">
            <w:pPr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</w:pPr>
            <w:r w:rsidRPr="006B0F5F">
              <w:rPr>
                <w:rFonts w:ascii="Times New Roman" w:eastAsia="Cambria" w:hAnsi="Times New Roman"/>
                <w:color w:val="000000"/>
                <w:sz w:val="24"/>
                <w:szCs w:val="24"/>
                <w:lang w:eastAsia="ru-RU"/>
              </w:rPr>
              <w:t>есть — 1, отсутствует — 0</w:t>
            </w:r>
          </w:p>
        </w:tc>
      </w:tr>
    </w:tbl>
    <w:p w:rsidR="006B0F5F" w:rsidRPr="006B0F5F" w:rsidRDefault="006B0F5F" w:rsidP="006B0F5F">
      <w:pPr>
        <w:spacing w:after="0"/>
        <w:ind w:left="14" w:right="14" w:firstLine="6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повышающие коэффициенты устанавливаются в зависимости от количества баллов (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категориям сложностей:</w:t>
      </w:r>
    </w:p>
    <w:p w:rsidR="006B0F5F" w:rsidRPr="006B0F5F" w:rsidRDefault="006B0F5F" w:rsidP="006B0F5F">
      <w:pPr>
        <w:numPr>
          <w:ilvl w:val="0"/>
          <w:numId w:val="10"/>
        </w:numPr>
        <w:spacing w:after="0" w:line="26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от возможной суммы баллов (100 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1 ,85;</w:t>
      </w:r>
    </w:p>
    <w:p w:rsidR="006B0F5F" w:rsidRPr="006B0F5F" w:rsidRDefault="006B0F5F" w:rsidP="006B0F5F">
      <w:pPr>
        <w:numPr>
          <w:ilvl w:val="0"/>
          <w:numId w:val="10"/>
        </w:numPr>
        <w:spacing w:after="0" w:line="26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80 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1,5;</w:t>
      </w:r>
    </w:p>
    <w:p w:rsidR="006B0F5F" w:rsidRPr="006B0F5F" w:rsidRDefault="006B0F5F" w:rsidP="006B0F5F">
      <w:pPr>
        <w:numPr>
          <w:ilvl w:val="0"/>
          <w:numId w:val="10"/>
        </w:numPr>
        <w:spacing w:after="0" w:line="26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70 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1,2;</w:t>
      </w:r>
    </w:p>
    <w:p w:rsidR="006B0F5F" w:rsidRPr="006B0F5F" w:rsidRDefault="006B0F5F" w:rsidP="006B0F5F">
      <w:pPr>
        <w:numPr>
          <w:ilvl w:val="0"/>
          <w:numId w:val="10"/>
        </w:numPr>
        <w:spacing w:after="0" w:line="26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60 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0,9;</w:t>
      </w:r>
    </w:p>
    <w:p w:rsidR="006B0F5F" w:rsidRPr="006B0F5F" w:rsidRDefault="006B0F5F" w:rsidP="006B0F5F">
      <w:pPr>
        <w:numPr>
          <w:ilvl w:val="0"/>
          <w:numId w:val="10"/>
        </w:num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40 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0,6; </w:t>
      </w:r>
    </w:p>
    <w:p w:rsidR="006B0F5F" w:rsidRDefault="006B0F5F" w:rsidP="006B0F5F">
      <w:pPr>
        <w:numPr>
          <w:ilvl w:val="0"/>
          <w:numId w:val="10"/>
        </w:num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40 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B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-персональный повышающий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 не устанавливается</w:t>
      </w:r>
    </w:p>
    <w:p w:rsidR="006B0F5F" w:rsidRPr="006B0F5F" w:rsidRDefault="006B0F5F" w:rsidP="006B0F5F">
      <w:p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B0F5F" w:rsidRPr="006B0F5F">
          <w:pgSz w:w="11900" w:h="16840"/>
          <w:pgMar w:top="568" w:right="849" w:bottom="567" w:left="1691" w:header="720" w:footer="720" w:gutter="0"/>
          <w:pgNumType w:start="2"/>
          <w:cols w:space="720"/>
        </w:sectPr>
      </w:pPr>
    </w:p>
    <w:p w:rsidR="006B0F5F" w:rsidRPr="007E4F4D" w:rsidRDefault="006B0F5F" w:rsidP="006B0F5F">
      <w:pPr>
        <w:pStyle w:val="10"/>
        <w:keepNext/>
        <w:keepLines/>
        <w:shd w:val="clear" w:color="auto" w:fill="auto"/>
        <w:spacing w:after="0" w:line="250" w:lineRule="exact"/>
        <w:ind w:left="100" w:firstLine="0"/>
        <w:jc w:val="center"/>
        <w:rPr>
          <w:sz w:val="24"/>
          <w:szCs w:val="24"/>
        </w:rPr>
      </w:pPr>
      <w:bookmarkStart w:id="3" w:name="bookmark4"/>
      <w:r>
        <w:lastRenderedPageBreak/>
        <w:t>5</w:t>
      </w:r>
      <w:r w:rsidRPr="007E4F4D">
        <w:rPr>
          <w:sz w:val="24"/>
          <w:szCs w:val="24"/>
        </w:rPr>
        <w:t>. Расчет персонального повышающего коэффициента.</w:t>
      </w:r>
      <w:bookmarkEnd w:id="3"/>
    </w:p>
    <w:p w:rsidR="006B0F5F" w:rsidRPr="007E4F4D" w:rsidRDefault="006B0F5F" w:rsidP="006B0F5F">
      <w:pPr>
        <w:pStyle w:val="3"/>
        <w:numPr>
          <w:ilvl w:val="0"/>
          <w:numId w:val="7"/>
        </w:numPr>
        <w:shd w:val="clear" w:color="auto" w:fill="auto"/>
        <w:tabs>
          <w:tab w:val="left" w:pos="1171"/>
        </w:tabs>
        <w:spacing w:before="0"/>
        <w:ind w:left="120" w:right="260" w:firstLine="580"/>
        <w:jc w:val="both"/>
        <w:rPr>
          <w:sz w:val="24"/>
          <w:szCs w:val="24"/>
        </w:rPr>
      </w:pPr>
      <w:r w:rsidRPr="007E4F4D">
        <w:rPr>
          <w:sz w:val="24"/>
          <w:szCs w:val="24"/>
        </w:rPr>
        <w:t xml:space="preserve">Расчет персонального повышающего коэффициента производится </w:t>
      </w:r>
      <w:proofErr w:type="gramStart"/>
      <w:r w:rsidRPr="007E4F4D">
        <w:rPr>
          <w:sz w:val="24"/>
          <w:szCs w:val="24"/>
        </w:rPr>
        <w:t>на основании представленного администрацией анализа деятельности работника за предыдущий период по форме в соответствии с критериями</w:t>
      </w:r>
      <w:proofErr w:type="gramEnd"/>
      <w:r w:rsidRPr="007E4F4D">
        <w:rPr>
          <w:sz w:val="24"/>
          <w:szCs w:val="24"/>
        </w:rPr>
        <w:t>, установленными пунктом 4 настоящего положения. Каждому критерию соответствует определенный размер коэффициента. Для измерения результативности труда по каждому критерию вводятся показатели и шкала показателей.</w:t>
      </w:r>
    </w:p>
    <w:p w:rsidR="006B0F5F" w:rsidRDefault="006B0F5F" w:rsidP="006B0F5F">
      <w:pPr>
        <w:pStyle w:val="3"/>
        <w:numPr>
          <w:ilvl w:val="0"/>
          <w:numId w:val="7"/>
        </w:numPr>
        <w:shd w:val="clear" w:color="auto" w:fill="auto"/>
        <w:tabs>
          <w:tab w:val="left" w:pos="1070"/>
        </w:tabs>
        <w:spacing w:before="0"/>
        <w:ind w:left="20" w:firstLine="560"/>
        <w:jc w:val="both"/>
      </w:pPr>
      <w:r>
        <w:t>Методика расчета персонального повышающего коэффициента:</w:t>
      </w:r>
    </w:p>
    <w:p w:rsidR="006B0F5F" w:rsidRDefault="006B0F5F" w:rsidP="006B0F5F">
      <w:pPr>
        <w:pStyle w:val="3"/>
        <w:numPr>
          <w:ilvl w:val="0"/>
          <w:numId w:val="8"/>
        </w:numPr>
        <w:shd w:val="clear" w:color="auto" w:fill="auto"/>
        <w:tabs>
          <w:tab w:val="left" w:pos="966"/>
        </w:tabs>
        <w:spacing w:before="0"/>
        <w:ind w:right="20"/>
        <w:jc w:val="both"/>
      </w:pPr>
      <w:r>
        <w:t>на основе проведенного мониторинга и оценки профессиональной деятельности работника производится расчет коэффициента за предыдущий период по всем показателям с учетом их весового коэффициента для каждого работника;</w:t>
      </w:r>
    </w:p>
    <w:p w:rsidR="006B0F5F" w:rsidRDefault="006B0F5F" w:rsidP="006B0F5F">
      <w:pPr>
        <w:pStyle w:val="3"/>
        <w:numPr>
          <w:ilvl w:val="0"/>
          <w:numId w:val="8"/>
        </w:numPr>
        <w:shd w:val="clear" w:color="auto" w:fill="auto"/>
        <w:tabs>
          <w:tab w:val="left" w:pos="1100"/>
        </w:tabs>
        <w:spacing w:before="0"/>
        <w:ind w:right="20"/>
        <w:jc w:val="both"/>
      </w:pPr>
      <w:r>
        <w:t>Размер выплат по повышающим коэффициентам к окладу (должностному окладу) определяется путем умножения размера оклада (должностного оклада) на повышающий коэффициент. Выплаты по персональным повышающим коэффициентам выплачиваются работникам с заработной платой.</w:t>
      </w:r>
    </w:p>
    <w:p w:rsidR="006B0F5F" w:rsidRDefault="006B0F5F" w:rsidP="006B0F5F">
      <w:pPr>
        <w:pStyle w:val="3"/>
        <w:numPr>
          <w:ilvl w:val="0"/>
          <w:numId w:val="8"/>
        </w:numPr>
        <w:shd w:val="clear" w:color="auto" w:fill="auto"/>
        <w:tabs>
          <w:tab w:val="left" w:pos="1191"/>
        </w:tabs>
        <w:spacing w:before="0"/>
        <w:ind w:right="20"/>
        <w:jc w:val="both"/>
      </w:pPr>
      <w:r>
        <w:t>Персональный повышающий коэффициент устанавливается к минимальным должностным окладам на определенный период времени. Применение персонального повышающего коэффициента к минимальным должностным окладам не образует новые оклады, и не учитывается при начислении стимулирующих, компенсационных и иных выплат;</w:t>
      </w:r>
    </w:p>
    <w:p w:rsidR="006B0F5F" w:rsidRDefault="006B0F5F" w:rsidP="006B0F5F">
      <w:pPr>
        <w:pStyle w:val="3"/>
        <w:numPr>
          <w:ilvl w:val="0"/>
          <w:numId w:val="8"/>
        </w:numPr>
        <w:shd w:val="clear" w:color="auto" w:fill="auto"/>
        <w:tabs>
          <w:tab w:val="left" w:pos="1282"/>
        </w:tabs>
        <w:spacing w:before="0"/>
        <w:ind w:right="20"/>
        <w:jc w:val="both"/>
      </w:pPr>
      <w:r>
        <w:t>выплаты по персональным повышающим коэффициентам осуществляются в пределах фонда оплаты труда, утвержденного на соответствующий финансовый год;</w:t>
      </w:r>
    </w:p>
    <w:p w:rsidR="006B0F5F" w:rsidRDefault="006B0F5F" w:rsidP="006B0F5F">
      <w:pPr>
        <w:pStyle w:val="3"/>
        <w:shd w:val="clear" w:color="auto" w:fill="auto"/>
        <w:tabs>
          <w:tab w:val="left" w:pos="1191"/>
        </w:tabs>
        <w:spacing w:before="0"/>
        <w:ind w:left="20" w:right="20"/>
        <w:jc w:val="both"/>
      </w:pPr>
      <w:r>
        <w:t>5.3 Персональный повышающий коэффициент устанавливается к минимальным должностным окладам на определенный период времени. Применение персонального повышающего коэффициента к минимальным должностным окладам не образует новые оклады, и не учитывается при начислении стимулирующих, компенсационных и иных выплат;</w:t>
      </w:r>
    </w:p>
    <w:p w:rsidR="006B0F5F" w:rsidRDefault="006B0F5F" w:rsidP="006B0F5F">
      <w:pPr>
        <w:pStyle w:val="3"/>
        <w:numPr>
          <w:ilvl w:val="1"/>
          <w:numId w:val="9"/>
        </w:numPr>
        <w:shd w:val="clear" w:color="auto" w:fill="auto"/>
        <w:tabs>
          <w:tab w:val="left" w:pos="1282"/>
        </w:tabs>
        <w:spacing w:before="0"/>
        <w:ind w:right="20"/>
        <w:jc w:val="both"/>
      </w:pPr>
      <w:r>
        <w:t xml:space="preserve">выплаты по персональным повышающим коэффициентам осуществляются </w:t>
      </w:r>
      <w:proofErr w:type="gramStart"/>
      <w:r>
        <w:t>в</w:t>
      </w:r>
      <w:proofErr w:type="gramEnd"/>
    </w:p>
    <w:p w:rsidR="006B0F5F" w:rsidRDefault="006B0F5F" w:rsidP="006B0F5F">
      <w:pPr>
        <w:pStyle w:val="3"/>
        <w:shd w:val="clear" w:color="auto" w:fill="auto"/>
        <w:tabs>
          <w:tab w:val="left" w:pos="1282"/>
        </w:tabs>
        <w:spacing w:before="0"/>
        <w:ind w:right="20"/>
        <w:jc w:val="both"/>
      </w:pPr>
      <w:proofErr w:type="gramStart"/>
      <w:r>
        <w:t>пределах</w:t>
      </w:r>
      <w:proofErr w:type="gramEnd"/>
      <w:r>
        <w:t xml:space="preserve"> фонда оплаты труда  утвержденного на соответствующий финансовый год;</w:t>
      </w:r>
    </w:p>
    <w:p w:rsidR="006B0F5F" w:rsidRDefault="006B0F5F" w:rsidP="006B0F5F">
      <w:pPr>
        <w:pStyle w:val="3"/>
        <w:shd w:val="clear" w:color="auto" w:fill="auto"/>
        <w:tabs>
          <w:tab w:val="left" w:pos="1191"/>
        </w:tabs>
        <w:spacing w:before="0"/>
        <w:ind w:left="580" w:right="20"/>
        <w:jc w:val="both"/>
      </w:pPr>
    </w:p>
    <w:p w:rsidR="006B0F5F" w:rsidRDefault="006B0F5F" w:rsidP="006B0F5F"/>
    <w:p w:rsidR="006B0F5F" w:rsidRDefault="006B0F5F"/>
    <w:sectPr w:rsidR="006B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AB6"/>
    <w:multiLevelType w:val="multilevel"/>
    <w:tmpl w:val="2FD6A3B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45D69"/>
    <w:multiLevelType w:val="multilevel"/>
    <w:tmpl w:val="8210F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511C9"/>
    <w:multiLevelType w:val="multilevel"/>
    <w:tmpl w:val="F7FABAD2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4308B"/>
    <w:multiLevelType w:val="multilevel"/>
    <w:tmpl w:val="05108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25C1E"/>
    <w:multiLevelType w:val="multilevel"/>
    <w:tmpl w:val="846E09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935A57"/>
    <w:multiLevelType w:val="multilevel"/>
    <w:tmpl w:val="27AA1C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529C1"/>
    <w:multiLevelType w:val="multilevel"/>
    <w:tmpl w:val="171A9B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1078"/>
    <w:multiLevelType w:val="multilevel"/>
    <w:tmpl w:val="5CE8C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C7748"/>
    <w:multiLevelType w:val="hybridMultilevel"/>
    <w:tmpl w:val="C5CCB928"/>
    <w:lvl w:ilvl="0" w:tplc="DF84751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FECC364">
      <w:start w:val="1"/>
      <w:numFmt w:val="bullet"/>
      <w:lvlText w:val="o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3068224">
      <w:start w:val="1"/>
      <w:numFmt w:val="bullet"/>
      <w:lvlText w:val="▪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44E740A">
      <w:start w:val="1"/>
      <w:numFmt w:val="bullet"/>
      <w:lvlText w:val="•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31AE5B6">
      <w:start w:val="1"/>
      <w:numFmt w:val="bullet"/>
      <w:lvlText w:val="o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BCE0034">
      <w:start w:val="1"/>
      <w:numFmt w:val="bullet"/>
      <w:lvlText w:val="▪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53628CA">
      <w:start w:val="1"/>
      <w:numFmt w:val="bullet"/>
      <w:lvlText w:val="•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AEE9158">
      <w:start w:val="1"/>
      <w:numFmt w:val="bullet"/>
      <w:lvlText w:val="o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CEEC1A2">
      <w:start w:val="1"/>
      <w:numFmt w:val="bullet"/>
      <w:lvlText w:val="▪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BF41FB1"/>
    <w:multiLevelType w:val="multilevel"/>
    <w:tmpl w:val="9BB88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C"/>
    <w:rsid w:val="000D2A7F"/>
    <w:rsid w:val="00326A0C"/>
    <w:rsid w:val="006B0F5F"/>
    <w:rsid w:val="009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A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0D2A7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D2A7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D2A7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0D2A7F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0D2A7F"/>
    <w:pPr>
      <w:widowControl w:val="0"/>
      <w:shd w:val="clear" w:color="auto" w:fill="FFFFFF"/>
      <w:spacing w:after="300"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0D2A7F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0D2A7F"/>
    <w:pPr>
      <w:widowControl w:val="0"/>
      <w:shd w:val="clear" w:color="auto" w:fill="FFFFFF"/>
      <w:spacing w:after="360" w:line="0" w:lineRule="atLeast"/>
      <w:ind w:hanging="29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Grid">
    <w:name w:val="TableGrid"/>
    <w:rsid w:val="006B0F5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A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0D2A7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D2A7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D2A7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0D2A7F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0D2A7F"/>
    <w:pPr>
      <w:widowControl w:val="0"/>
      <w:shd w:val="clear" w:color="auto" w:fill="FFFFFF"/>
      <w:spacing w:after="300"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0D2A7F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0D2A7F"/>
    <w:pPr>
      <w:widowControl w:val="0"/>
      <w:shd w:val="clear" w:color="auto" w:fill="FFFFFF"/>
      <w:spacing w:after="360" w:line="0" w:lineRule="atLeast"/>
      <w:ind w:hanging="29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Grid">
    <w:name w:val="TableGrid"/>
    <w:rsid w:val="006B0F5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Методист</cp:lastModifiedBy>
  <cp:revision>5</cp:revision>
  <dcterms:created xsi:type="dcterms:W3CDTF">2018-12-04T07:12:00Z</dcterms:created>
  <dcterms:modified xsi:type="dcterms:W3CDTF">2019-06-10T05:02:00Z</dcterms:modified>
</cp:coreProperties>
</file>