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50" w:rsidRPr="00377850" w:rsidRDefault="00377850" w:rsidP="00020CE9">
      <w:pPr>
        <w:spacing w:after="0" w:line="256" w:lineRule="auto"/>
        <w:ind w:left="0" w:right="-485" w:firstLine="0"/>
        <w:jc w:val="center"/>
        <w:rPr>
          <w:rFonts w:eastAsia="Calibri"/>
          <w:noProof/>
          <w:sz w:val="32"/>
          <w:szCs w:val="32"/>
        </w:rPr>
      </w:pPr>
      <w:r w:rsidRPr="00377850">
        <w:rPr>
          <w:rFonts w:eastAsia="Calibri"/>
          <w:noProof/>
          <w:sz w:val="32"/>
          <w:szCs w:val="32"/>
        </w:rPr>
        <w:t>МУНИЦИПАЛЬНОЕ БЮДЖЕТНОЕ ОБРАЗОВАТЕЛЬНОЕ УЧРЕЖДЕНИЕ ДОПОЛНИТЕЛЬНОГО ОБРАЗОВАНИЯ</w:t>
      </w:r>
    </w:p>
    <w:p w:rsidR="00377850" w:rsidRPr="00377850" w:rsidRDefault="00377850" w:rsidP="00377850">
      <w:pPr>
        <w:spacing w:after="0" w:line="256" w:lineRule="auto"/>
        <w:ind w:left="-307" w:right="-485" w:firstLine="0"/>
        <w:jc w:val="center"/>
        <w:rPr>
          <w:rFonts w:eastAsia="Calibri"/>
          <w:noProof/>
          <w:sz w:val="32"/>
          <w:szCs w:val="32"/>
        </w:rPr>
      </w:pPr>
      <w:r w:rsidRPr="00377850">
        <w:rPr>
          <w:rFonts w:eastAsia="Calibri"/>
          <w:noProof/>
          <w:sz w:val="32"/>
          <w:szCs w:val="32"/>
        </w:rPr>
        <w:t>ЦЕНТР ДЕТСКОГО ТВОРЧЕСТВА «СУЛПАН» ГОРОДСКОГО ОКРУГА ГОРОД УФА РЕСПУБЛИКИ</w:t>
      </w:r>
      <w:r w:rsidRPr="00377850">
        <w:rPr>
          <w:rFonts w:eastAsia="Calibri"/>
          <w:noProof/>
          <w:sz w:val="36"/>
          <w:szCs w:val="36"/>
        </w:rPr>
        <w:t xml:space="preserve"> </w:t>
      </w:r>
      <w:r w:rsidRPr="00377850">
        <w:rPr>
          <w:rFonts w:eastAsia="Calibri"/>
          <w:noProof/>
          <w:sz w:val="32"/>
          <w:szCs w:val="32"/>
        </w:rPr>
        <w:t>БАШКОРТОСТАН</w:t>
      </w:r>
    </w:p>
    <w:p w:rsidR="00377850" w:rsidRPr="00377850" w:rsidRDefault="00377850" w:rsidP="00377850">
      <w:pPr>
        <w:spacing w:after="0" w:line="256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377850" w:rsidRPr="00377850" w:rsidRDefault="00377850" w:rsidP="00377850">
      <w:pPr>
        <w:spacing w:after="0" w:line="256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377850" w:rsidRPr="00377850" w:rsidRDefault="00377850" w:rsidP="00377850">
      <w:pPr>
        <w:spacing w:after="5" w:line="271" w:lineRule="auto"/>
        <w:ind w:left="10" w:right="5" w:firstLine="0"/>
        <w:jc w:val="left"/>
      </w:pPr>
    </w:p>
    <w:p w:rsidR="00377850" w:rsidRPr="00DD7539" w:rsidRDefault="00377850" w:rsidP="00DD7539">
      <w:pPr>
        <w:spacing w:after="0" w:line="256" w:lineRule="auto"/>
        <w:ind w:right="-485"/>
        <w:jc w:val="left"/>
        <w:rPr>
          <w:rFonts w:eastAsia="Calibri"/>
          <w:noProof/>
          <w:szCs w:val="28"/>
        </w:rPr>
      </w:pPr>
      <w:r>
        <w:t>СОГЛАСОВАНО</w:t>
      </w:r>
      <w:r w:rsidRPr="00377850">
        <w:t xml:space="preserve">               </w:t>
      </w:r>
      <w:r w:rsidR="00020CE9">
        <w:t xml:space="preserve">                     </w:t>
      </w:r>
      <w:r w:rsidRPr="00DD7539">
        <w:rPr>
          <w:rFonts w:eastAsia="Calibri"/>
          <w:noProof/>
          <w:szCs w:val="28"/>
        </w:rPr>
        <w:t>УТВЕРЖДЕНО</w:t>
      </w:r>
    </w:p>
    <w:p w:rsidR="00377850" w:rsidRPr="00377850" w:rsidRDefault="00377850" w:rsidP="00377850">
      <w:pPr>
        <w:spacing w:after="5" w:line="271" w:lineRule="auto"/>
        <w:ind w:left="10" w:right="5" w:firstLine="0"/>
      </w:pPr>
      <w:r>
        <w:t xml:space="preserve">Управляющим советом          </w:t>
      </w:r>
      <w:r w:rsidR="00020CE9">
        <w:t xml:space="preserve">                </w:t>
      </w:r>
      <w:r w:rsidRPr="00377850">
        <w:t xml:space="preserve">Педагогическим советом   </w:t>
      </w:r>
    </w:p>
    <w:p w:rsidR="00377850" w:rsidRPr="00377850" w:rsidRDefault="00377850" w:rsidP="00377850">
      <w:pPr>
        <w:spacing w:after="5" w:line="271" w:lineRule="auto"/>
        <w:ind w:left="10" w:right="5" w:firstLine="0"/>
      </w:pPr>
      <w:r w:rsidRPr="00377850">
        <w:t>Протокол №___ от</w:t>
      </w:r>
      <w:r w:rsidR="00020CE9">
        <w:t xml:space="preserve"> _________               Протокол №____ от «__»___ 20__</w:t>
      </w:r>
      <w:r w:rsidRPr="00377850">
        <w:t xml:space="preserve">                                                   </w:t>
      </w:r>
    </w:p>
    <w:p w:rsidR="00377850" w:rsidRPr="00377850" w:rsidRDefault="00377850" w:rsidP="00377850">
      <w:pPr>
        <w:spacing w:after="5" w:line="271" w:lineRule="auto"/>
        <w:ind w:left="10" w:right="5" w:firstLine="0"/>
      </w:pPr>
      <w:r w:rsidRPr="00377850">
        <w:t xml:space="preserve">                                     </w:t>
      </w:r>
      <w:r w:rsidR="00020CE9">
        <w:t xml:space="preserve">                             </w:t>
      </w:r>
      <w:r w:rsidRPr="00377850">
        <w:t xml:space="preserve">Председатель педагогического совета,                   </w:t>
      </w:r>
    </w:p>
    <w:p w:rsidR="00377850" w:rsidRPr="00377850" w:rsidRDefault="00020CE9" w:rsidP="00377850">
      <w:pPr>
        <w:spacing w:after="0" w:line="256" w:lineRule="auto"/>
        <w:ind w:left="5529" w:right="-485" w:hanging="1560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 xml:space="preserve">         </w:t>
      </w:r>
      <w:r w:rsidR="00377850" w:rsidRPr="00377850">
        <w:rPr>
          <w:rFonts w:eastAsia="Calibri"/>
          <w:noProof/>
          <w:szCs w:val="28"/>
        </w:rPr>
        <w:t>Директор МБОУ ДО «ЦДТ «Сулпан»</w:t>
      </w:r>
    </w:p>
    <w:p w:rsidR="00377850" w:rsidRPr="00377850" w:rsidRDefault="00020CE9" w:rsidP="00377850">
      <w:pPr>
        <w:spacing w:after="0" w:line="256" w:lineRule="auto"/>
        <w:ind w:left="5529" w:right="-485" w:hanging="1560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 xml:space="preserve">          </w:t>
      </w:r>
      <w:r w:rsidR="00377850" w:rsidRPr="00377850">
        <w:rPr>
          <w:rFonts w:eastAsia="Calibri"/>
          <w:noProof/>
          <w:szCs w:val="28"/>
        </w:rPr>
        <w:t>_______________ Н.Р. Зарипова</w:t>
      </w:r>
    </w:p>
    <w:p w:rsidR="00377850" w:rsidRPr="00377850" w:rsidRDefault="00020CE9" w:rsidP="00377850">
      <w:pPr>
        <w:spacing w:after="0" w:line="256" w:lineRule="auto"/>
        <w:ind w:left="5529" w:right="-485" w:hanging="1560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 xml:space="preserve">          </w:t>
      </w:r>
      <w:r w:rsidR="00377850" w:rsidRPr="00377850">
        <w:rPr>
          <w:rFonts w:eastAsia="Calibri"/>
          <w:noProof/>
          <w:szCs w:val="28"/>
        </w:rPr>
        <w:t>Приказ №____ от ____________ г.</w:t>
      </w:r>
    </w:p>
    <w:p w:rsidR="00377850" w:rsidRPr="00377850" w:rsidRDefault="00377850" w:rsidP="00377850">
      <w:pPr>
        <w:spacing w:after="5" w:line="271" w:lineRule="auto"/>
        <w:ind w:left="10" w:right="5" w:hanging="10"/>
      </w:pPr>
    </w:p>
    <w:p w:rsidR="00377850" w:rsidRPr="00377850" w:rsidRDefault="00377850" w:rsidP="00377850">
      <w:pPr>
        <w:spacing w:after="0" w:line="256" w:lineRule="auto"/>
        <w:ind w:left="-307" w:right="-485" w:firstLine="0"/>
        <w:jc w:val="center"/>
        <w:rPr>
          <w:noProof/>
          <w:sz w:val="24"/>
        </w:rPr>
      </w:pPr>
    </w:p>
    <w:p w:rsidR="00377850" w:rsidRPr="00377850" w:rsidRDefault="00377850" w:rsidP="00377850">
      <w:pPr>
        <w:spacing w:after="0" w:line="256" w:lineRule="auto"/>
        <w:ind w:left="-307" w:right="-485" w:firstLine="0"/>
        <w:jc w:val="center"/>
        <w:rPr>
          <w:noProof/>
        </w:rPr>
      </w:pPr>
    </w:p>
    <w:p w:rsidR="00377850" w:rsidRPr="00377850" w:rsidRDefault="00377850" w:rsidP="00377850">
      <w:pPr>
        <w:spacing w:after="0" w:line="256" w:lineRule="auto"/>
        <w:ind w:left="0" w:right="-485" w:firstLine="0"/>
        <w:rPr>
          <w:noProof/>
        </w:rPr>
      </w:pPr>
    </w:p>
    <w:p w:rsidR="00377850" w:rsidRPr="00377850" w:rsidRDefault="00377850" w:rsidP="00377850">
      <w:pPr>
        <w:spacing w:after="0" w:line="256" w:lineRule="auto"/>
        <w:ind w:left="-307" w:right="-485" w:firstLine="0"/>
        <w:jc w:val="center"/>
        <w:rPr>
          <w:noProof/>
        </w:rPr>
      </w:pPr>
    </w:p>
    <w:p w:rsidR="00377850" w:rsidRPr="00377850" w:rsidRDefault="00377850" w:rsidP="00377850">
      <w:pPr>
        <w:spacing w:after="0" w:line="256" w:lineRule="auto"/>
        <w:ind w:left="-307" w:right="-485" w:firstLine="0"/>
        <w:jc w:val="center"/>
        <w:rPr>
          <w:noProof/>
        </w:rPr>
      </w:pPr>
    </w:p>
    <w:p w:rsidR="00377850" w:rsidRPr="00377850" w:rsidRDefault="00377850" w:rsidP="00377850">
      <w:pPr>
        <w:spacing w:after="0" w:line="256" w:lineRule="auto"/>
        <w:ind w:left="-307" w:right="-485" w:firstLine="0"/>
        <w:jc w:val="center"/>
        <w:rPr>
          <w:noProof/>
          <w:sz w:val="32"/>
          <w:szCs w:val="32"/>
        </w:rPr>
      </w:pPr>
      <w:r w:rsidRPr="00377850">
        <w:rPr>
          <w:noProof/>
          <w:sz w:val="32"/>
          <w:szCs w:val="32"/>
        </w:rPr>
        <w:t>ПОЛОЖЕНИЕ</w:t>
      </w:r>
    </w:p>
    <w:p w:rsidR="00377850" w:rsidRPr="00377850" w:rsidRDefault="00377850" w:rsidP="00377850">
      <w:pPr>
        <w:spacing w:after="0" w:line="256" w:lineRule="auto"/>
        <w:ind w:left="-307" w:right="-485" w:firstLine="0"/>
        <w:jc w:val="center"/>
        <w:rPr>
          <w:noProof/>
          <w:sz w:val="32"/>
          <w:szCs w:val="32"/>
        </w:rPr>
      </w:pPr>
      <w:r w:rsidRPr="00377850">
        <w:rPr>
          <w:noProof/>
          <w:sz w:val="32"/>
          <w:szCs w:val="32"/>
        </w:rPr>
        <w:t xml:space="preserve"> О</w:t>
      </w:r>
      <w:r w:rsidR="000B35C9">
        <w:rPr>
          <w:noProof/>
          <w:sz w:val="32"/>
          <w:szCs w:val="32"/>
        </w:rPr>
        <w:t>Б УПРАВЛЯЮЩЕМ СОВЕТЕ</w:t>
      </w:r>
      <w:r w:rsidRPr="00377850">
        <w:rPr>
          <w:noProof/>
          <w:sz w:val="32"/>
          <w:szCs w:val="32"/>
        </w:rPr>
        <w:t xml:space="preserve">  </w:t>
      </w:r>
      <w:r w:rsidR="000B35C9">
        <w:rPr>
          <w:noProof/>
          <w:sz w:val="32"/>
          <w:szCs w:val="32"/>
        </w:rPr>
        <w:t xml:space="preserve"> </w:t>
      </w:r>
    </w:p>
    <w:p w:rsidR="00377850" w:rsidRPr="00377850" w:rsidRDefault="00377850" w:rsidP="00377850">
      <w:pPr>
        <w:spacing w:after="0" w:line="256" w:lineRule="auto"/>
        <w:ind w:left="-307" w:right="-485" w:firstLine="0"/>
        <w:jc w:val="center"/>
        <w:rPr>
          <w:sz w:val="32"/>
          <w:szCs w:val="32"/>
        </w:rPr>
      </w:pPr>
      <w:r w:rsidRPr="00377850">
        <w:rPr>
          <w:noProof/>
          <w:sz w:val="32"/>
          <w:szCs w:val="32"/>
        </w:rPr>
        <w:t xml:space="preserve"> </w:t>
      </w:r>
    </w:p>
    <w:p w:rsidR="00377850" w:rsidRPr="00377850" w:rsidRDefault="00377850" w:rsidP="00377850">
      <w:pPr>
        <w:spacing w:after="5" w:line="271" w:lineRule="auto"/>
        <w:ind w:left="10" w:right="5" w:hanging="10"/>
        <w:rPr>
          <w:sz w:val="24"/>
        </w:rPr>
      </w:pPr>
    </w:p>
    <w:p w:rsidR="00377850" w:rsidRPr="00377850" w:rsidRDefault="00377850" w:rsidP="00377850">
      <w:pPr>
        <w:spacing w:after="5" w:line="271" w:lineRule="auto"/>
        <w:ind w:left="10" w:right="5" w:hanging="10"/>
      </w:pPr>
    </w:p>
    <w:p w:rsidR="00377850" w:rsidRPr="00377850" w:rsidRDefault="00377850" w:rsidP="00377850">
      <w:pPr>
        <w:spacing w:after="5" w:line="271" w:lineRule="auto"/>
        <w:ind w:left="0" w:right="5" w:firstLine="0"/>
      </w:pPr>
    </w:p>
    <w:p w:rsidR="00377850" w:rsidRPr="00377850" w:rsidRDefault="00377850" w:rsidP="00377850">
      <w:pPr>
        <w:spacing w:after="5" w:line="271" w:lineRule="auto"/>
        <w:ind w:left="10" w:right="5" w:hanging="10"/>
      </w:pPr>
    </w:p>
    <w:p w:rsidR="00377850" w:rsidRPr="00377850" w:rsidRDefault="00377850" w:rsidP="00377850">
      <w:pPr>
        <w:spacing w:after="5" w:line="271" w:lineRule="auto"/>
        <w:ind w:left="10" w:right="5" w:hanging="10"/>
      </w:pPr>
    </w:p>
    <w:p w:rsidR="00377850" w:rsidRPr="00377850" w:rsidRDefault="00377850" w:rsidP="00377850">
      <w:pPr>
        <w:spacing w:after="5" w:line="271" w:lineRule="auto"/>
        <w:ind w:left="10" w:right="5" w:hanging="10"/>
      </w:pPr>
    </w:p>
    <w:p w:rsidR="00377850" w:rsidRPr="00377850" w:rsidRDefault="00377850" w:rsidP="00377850">
      <w:pPr>
        <w:spacing w:after="5" w:line="271" w:lineRule="auto"/>
        <w:ind w:left="10" w:right="5" w:hanging="10"/>
      </w:pPr>
    </w:p>
    <w:p w:rsidR="00377850" w:rsidRPr="00377850" w:rsidRDefault="00377850" w:rsidP="00377850">
      <w:pPr>
        <w:spacing w:after="5" w:line="271" w:lineRule="auto"/>
        <w:ind w:left="10" w:right="5" w:hanging="10"/>
      </w:pPr>
    </w:p>
    <w:p w:rsidR="00377850" w:rsidRPr="00377850" w:rsidRDefault="00377850" w:rsidP="00377850">
      <w:pPr>
        <w:spacing w:after="5" w:line="271" w:lineRule="auto"/>
        <w:ind w:left="10" w:right="5" w:hanging="10"/>
      </w:pPr>
    </w:p>
    <w:p w:rsidR="00377850" w:rsidRDefault="00377850" w:rsidP="00377850">
      <w:pPr>
        <w:spacing w:after="5" w:line="271" w:lineRule="auto"/>
        <w:ind w:left="10" w:right="5" w:firstLine="0"/>
      </w:pPr>
    </w:p>
    <w:p w:rsidR="00020CE9" w:rsidRDefault="00020CE9" w:rsidP="00377850">
      <w:pPr>
        <w:spacing w:after="5" w:line="271" w:lineRule="auto"/>
        <w:ind w:left="10" w:right="5" w:firstLine="0"/>
      </w:pPr>
    </w:p>
    <w:p w:rsidR="00020CE9" w:rsidRDefault="00020CE9" w:rsidP="00377850">
      <w:pPr>
        <w:spacing w:after="5" w:line="271" w:lineRule="auto"/>
        <w:ind w:left="10" w:right="5" w:firstLine="0"/>
      </w:pPr>
    </w:p>
    <w:p w:rsidR="00020CE9" w:rsidRDefault="00020CE9" w:rsidP="00377850">
      <w:pPr>
        <w:spacing w:after="5" w:line="271" w:lineRule="auto"/>
        <w:ind w:left="10" w:right="5" w:firstLine="0"/>
      </w:pPr>
    </w:p>
    <w:p w:rsidR="00020CE9" w:rsidRDefault="00020CE9" w:rsidP="00377850">
      <w:pPr>
        <w:spacing w:after="5" w:line="271" w:lineRule="auto"/>
        <w:ind w:left="10" w:right="5" w:firstLine="0"/>
      </w:pPr>
    </w:p>
    <w:p w:rsidR="00020CE9" w:rsidRPr="00377850" w:rsidRDefault="00020CE9" w:rsidP="00377850">
      <w:pPr>
        <w:spacing w:after="5" w:line="271" w:lineRule="auto"/>
        <w:ind w:left="10" w:right="5" w:firstLine="0"/>
      </w:pPr>
    </w:p>
    <w:p w:rsidR="00377850" w:rsidRPr="00377850" w:rsidRDefault="00377850" w:rsidP="00377850">
      <w:pPr>
        <w:spacing w:after="5" w:line="271" w:lineRule="auto"/>
        <w:ind w:left="10" w:right="5" w:hanging="10"/>
        <w:jc w:val="center"/>
        <w:rPr>
          <w:sz w:val="32"/>
          <w:szCs w:val="32"/>
        </w:rPr>
      </w:pPr>
      <w:r w:rsidRPr="00377850">
        <w:rPr>
          <w:sz w:val="32"/>
          <w:szCs w:val="32"/>
        </w:rPr>
        <w:t>Уфа, 2016</w:t>
      </w:r>
    </w:p>
    <w:p w:rsidR="00571765" w:rsidRPr="00020CE9" w:rsidRDefault="00377850" w:rsidP="00020CE9">
      <w:pPr>
        <w:spacing w:after="5" w:line="271" w:lineRule="auto"/>
        <w:ind w:left="10" w:right="5" w:hanging="10"/>
        <w:jc w:val="center"/>
        <w:rPr>
          <w:sz w:val="32"/>
          <w:szCs w:val="32"/>
        </w:rPr>
      </w:pPr>
      <w:r>
        <w:rPr>
          <w:rFonts w:eastAsia="Calibri"/>
          <w:noProof/>
          <w:sz w:val="32"/>
          <w:szCs w:val="32"/>
        </w:rPr>
        <w:t xml:space="preserve"> </w:t>
      </w:r>
    </w:p>
    <w:p w:rsidR="00571765" w:rsidRPr="000B35C9" w:rsidRDefault="00F57CFF">
      <w:pPr>
        <w:pStyle w:val="1"/>
        <w:ind w:left="10" w:right="312"/>
        <w:rPr>
          <w:b/>
        </w:rPr>
      </w:pPr>
      <w:r w:rsidRPr="000B35C9">
        <w:rPr>
          <w:b/>
        </w:rPr>
        <w:lastRenderedPageBreak/>
        <w:t>1</w:t>
      </w:r>
      <w:r w:rsidR="00377850" w:rsidRPr="000B35C9">
        <w:rPr>
          <w:b/>
        </w:rPr>
        <w:t>.</w:t>
      </w:r>
      <w:r w:rsidRPr="000B35C9">
        <w:rPr>
          <w:b/>
        </w:rPr>
        <w:t xml:space="preserve"> Общие положения</w:t>
      </w:r>
    </w:p>
    <w:p w:rsidR="00571765" w:rsidRDefault="00F57CFF" w:rsidP="00377850">
      <w:pPr>
        <w:ind w:left="0" w:right="634" w:firstLine="567"/>
      </w:pPr>
      <w:r>
        <w:t>1.1. Настоящее Положение об Управляющем совете (далее — Положение) призвано регулировать порядок формирования и функционирования Управляющего совета Муниципального бюджетного образовательного учреждения дополнительного образования «Центр детского творчества «Сулпан» городского округа город Уфа Республики Башкортостан (далее — Учреждение).</w:t>
      </w:r>
    </w:p>
    <w:p w:rsidR="00571765" w:rsidRDefault="00F57CFF" w:rsidP="00377850">
      <w:pPr>
        <w:ind w:left="0" w:right="624" w:firstLine="567"/>
      </w:pPr>
      <w:r>
        <w:t>1.2. Положение разработано в соответствии с Конституцией Российской Федерации, Федеральным Законом Российской Федерации «Об образовании в Российской Федерации» №273-ФЗ от 29.12.2012 г., иными нормативными актами Российской Федерации и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571765" w:rsidRDefault="00F57CFF" w:rsidP="00377850">
      <w:pPr>
        <w:spacing w:after="316"/>
        <w:ind w:left="0" w:right="600" w:firstLine="567"/>
      </w:pPr>
      <w:r>
        <w:t>1.3. Управляющий совет является коллегиальным органом управления, создаваемый на основании Устава Учреждения с целью учета мнения работников Учреждения, родителей (законных представителей) несовершеннолетних обучающихся, обучающихся с 14 лет, кооптированных членов — лиц (при наличии таковых) по вопросам управления Учреждением и при принятии локальных нормативных актов, затрагивающих права и законные интересы участников образовательных процесса.</w:t>
      </w:r>
    </w:p>
    <w:p w:rsidR="00571765" w:rsidRPr="000B35C9" w:rsidRDefault="000B35C9" w:rsidP="00377850">
      <w:pPr>
        <w:pStyle w:val="1"/>
        <w:ind w:left="0" w:right="211" w:firstLine="567"/>
        <w:rPr>
          <w:b/>
        </w:rPr>
      </w:pPr>
      <w:r>
        <w:rPr>
          <w:b/>
        </w:rPr>
        <w:t>2.</w:t>
      </w:r>
      <w:r w:rsidR="00F57CFF" w:rsidRPr="000B35C9">
        <w:rPr>
          <w:b/>
        </w:rPr>
        <w:t xml:space="preserve"> Основные задачи и структура Управляющего совета</w:t>
      </w:r>
    </w:p>
    <w:p w:rsidR="00571765" w:rsidRDefault="00F57CFF" w:rsidP="00377850">
      <w:pPr>
        <w:ind w:left="0" w:right="225" w:firstLine="567"/>
      </w:pPr>
      <w:r>
        <w:t>2.1. Основными задачами Управляющего совета являются:</w:t>
      </w:r>
    </w:p>
    <w:p w:rsidR="00377850" w:rsidRDefault="00020CE9" w:rsidP="00020CE9">
      <w:pPr>
        <w:ind w:left="0" w:right="514" w:firstLine="567"/>
      </w:pPr>
      <w:r>
        <w:t xml:space="preserve">- </w:t>
      </w:r>
      <w:r w:rsidR="00F57CFF">
        <w:t>совершенствование условий для осуществления образовательного процесса, охраны жизни и здоровья участников образовательного процесса;</w:t>
      </w:r>
    </w:p>
    <w:p w:rsidR="00377850" w:rsidRDefault="00020CE9" w:rsidP="00020CE9">
      <w:pPr>
        <w:ind w:left="0" w:right="514" w:firstLine="567"/>
      </w:pPr>
      <w:r>
        <w:t xml:space="preserve">- </w:t>
      </w:r>
      <w:r w:rsidR="00F57CFF">
        <w:t xml:space="preserve"> участие в рассмотрении жалоб и заявлений родителей (законных представителей) обучающихся и сотрудников Учреждения, защита прав участников образовательного процесса;</w:t>
      </w:r>
    </w:p>
    <w:p w:rsidR="00377850" w:rsidRDefault="00020CE9" w:rsidP="00020CE9">
      <w:pPr>
        <w:ind w:left="0" w:right="514" w:firstLine="567"/>
      </w:pPr>
      <w:r>
        <w:t xml:space="preserve">- </w:t>
      </w:r>
      <w:r w:rsidR="00F57CFF">
        <w:t xml:space="preserve">содействие привлечению внебюджетных средств для обеспечения </w:t>
      </w:r>
      <w:r w:rsidR="00F57CFF">
        <w:rPr>
          <w:noProof/>
        </w:rPr>
        <w:drawing>
          <wp:inline distT="0" distB="0" distL="0" distR="0">
            <wp:extent cx="3048" cy="3049"/>
            <wp:effectExtent l="0" t="0" r="0" b="0"/>
            <wp:docPr id="2004" name="Picture 2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" name="Picture 20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CFF">
        <w:t xml:space="preserve">деятельности и развития Учреждения, определение порядка их расходования; </w:t>
      </w:r>
    </w:p>
    <w:p w:rsidR="00377850" w:rsidRDefault="00020CE9" w:rsidP="00020CE9">
      <w:pPr>
        <w:ind w:left="0" w:right="514" w:firstLine="567"/>
      </w:pPr>
      <w:r>
        <w:t xml:space="preserve">- </w:t>
      </w:r>
      <w:r w:rsidR="00F57CFF">
        <w:t xml:space="preserve"> заслушивание отчета директора Учреждения по итогам учебного и финансового года;</w:t>
      </w:r>
    </w:p>
    <w:p w:rsidR="00571765" w:rsidRDefault="00020CE9" w:rsidP="00020CE9">
      <w:pPr>
        <w:ind w:left="0" w:right="514" w:firstLine="567"/>
      </w:pPr>
      <w:r>
        <w:t xml:space="preserve">- </w:t>
      </w:r>
      <w:r w:rsidR="00F57CFF">
        <w:t>представление интересов Учреждения в рамках своих полномочий в государственных, муниципальных, общественных и иных организациях.</w:t>
      </w:r>
    </w:p>
    <w:p w:rsidR="00571765" w:rsidRDefault="00F57CFF" w:rsidP="00020CE9">
      <w:pPr>
        <w:ind w:left="0" w:right="225" w:firstLine="567"/>
      </w:pPr>
      <w:r>
        <w:t>2.2. Структура Управляющего совета.</w:t>
      </w:r>
    </w:p>
    <w:p w:rsidR="00020CE9" w:rsidRDefault="00F57CFF" w:rsidP="00377850">
      <w:pPr>
        <w:spacing w:after="3" w:line="274" w:lineRule="auto"/>
        <w:ind w:left="0" w:right="254" w:firstLine="567"/>
        <w:jc w:val="left"/>
      </w:pPr>
      <w:r>
        <w:t xml:space="preserve">Управляющий совет состоит из следующих участников: </w:t>
      </w:r>
    </w:p>
    <w:p w:rsidR="00020CE9" w:rsidRDefault="00020CE9" w:rsidP="00020CE9">
      <w:pPr>
        <w:pStyle w:val="a3"/>
        <w:spacing w:after="3" w:line="274" w:lineRule="auto"/>
        <w:ind w:left="709" w:right="254" w:firstLine="0"/>
        <w:jc w:val="left"/>
      </w:pPr>
      <w:r>
        <w:t xml:space="preserve">- </w:t>
      </w:r>
      <w:r w:rsidR="00F57CFF">
        <w:t>работников Учреждения;</w:t>
      </w:r>
    </w:p>
    <w:p w:rsidR="00020CE9" w:rsidRDefault="00020CE9" w:rsidP="00020CE9">
      <w:pPr>
        <w:pStyle w:val="a3"/>
        <w:spacing w:after="3" w:line="274" w:lineRule="auto"/>
        <w:ind w:left="709" w:right="254" w:firstLine="0"/>
        <w:jc w:val="left"/>
      </w:pPr>
      <w:r>
        <w:t xml:space="preserve">- </w:t>
      </w:r>
      <w:r w:rsidR="00F57CFF">
        <w:t>родителей</w:t>
      </w:r>
      <w:r w:rsidR="00F57CFF">
        <w:tab/>
        <w:t>(законных</w:t>
      </w:r>
      <w:r w:rsidR="00F57CFF">
        <w:tab/>
        <w:t>представителей)</w:t>
      </w:r>
      <w:r w:rsidR="00F57CFF">
        <w:tab/>
        <w:t xml:space="preserve">несовершеннолетних обучающихся; </w:t>
      </w:r>
    </w:p>
    <w:p w:rsidR="00571765" w:rsidRDefault="00020CE9" w:rsidP="00020CE9">
      <w:pPr>
        <w:pStyle w:val="a3"/>
        <w:spacing w:after="3" w:line="274" w:lineRule="auto"/>
        <w:ind w:left="709" w:right="254" w:firstLine="0"/>
        <w:jc w:val="left"/>
      </w:pPr>
      <w:r>
        <w:lastRenderedPageBreak/>
        <w:t xml:space="preserve">- </w:t>
      </w:r>
      <w:r w:rsidR="00F57CFF">
        <w:t>учащихся Учреждения с 14 лет;</w:t>
      </w:r>
    </w:p>
    <w:p w:rsidR="00377850" w:rsidRDefault="000B35C9" w:rsidP="00020CE9">
      <w:pPr>
        <w:spacing w:after="3" w:line="274" w:lineRule="auto"/>
        <w:ind w:left="567" w:right="514" w:firstLine="0"/>
        <w:jc w:val="left"/>
      </w:pPr>
      <w:r>
        <w:t xml:space="preserve">  </w:t>
      </w:r>
      <w:r w:rsidR="00020CE9">
        <w:t xml:space="preserve">- </w:t>
      </w:r>
      <w:r w:rsidR="00F57CFF">
        <w:t>представителя Учредителя;</w:t>
      </w:r>
    </w:p>
    <w:p w:rsidR="00571765" w:rsidRDefault="000B35C9" w:rsidP="00020CE9">
      <w:pPr>
        <w:spacing w:after="3" w:line="274" w:lineRule="auto"/>
        <w:ind w:left="0" w:right="514" w:firstLine="567"/>
      </w:pPr>
      <w:r>
        <w:t xml:space="preserve">  </w:t>
      </w:r>
      <w:r w:rsidR="00020CE9">
        <w:t xml:space="preserve">- </w:t>
      </w:r>
      <w:r w:rsidR="00F57CFF">
        <w:t>кооптированных членов</w:t>
      </w:r>
      <w:r w:rsidR="00020CE9">
        <w:t xml:space="preserve"> - </w:t>
      </w:r>
      <w:r w:rsidR="00F57CFF">
        <w:t>лиц, которые могут оказывать содействие в успешном функционировании и развитии данного Учреждения (при наличии таковых).</w:t>
      </w:r>
    </w:p>
    <w:p w:rsidR="00571765" w:rsidRDefault="00F57CFF" w:rsidP="00377850">
      <w:pPr>
        <w:numPr>
          <w:ilvl w:val="1"/>
          <w:numId w:val="4"/>
        </w:numPr>
        <w:ind w:left="0" w:right="343" w:firstLine="567"/>
      </w:pPr>
      <w:r>
        <w:t>Руководитель Учреждения входит в состав Управляющего совета по должности.</w:t>
      </w:r>
    </w:p>
    <w:p w:rsidR="00571765" w:rsidRDefault="00F57CFF" w:rsidP="00377850">
      <w:pPr>
        <w:numPr>
          <w:ilvl w:val="1"/>
          <w:numId w:val="4"/>
        </w:numPr>
        <w:ind w:left="0" w:right="343" w:firstLine="567"/>
      </w:pPr>
      <w:r>
        <w:t>Управляющий совет возглавляет председатель, избираемый из числа членов, выбранных в Управляющий совет.</w:t>
      </w:r>
    </w:p>
    <w:p w:rsidR="00571765" w:rsidRDefault="00F57CFF" w:rsidP="00377850">
      <w:pPr>
        <w:numPr>
          <w:ilvl w:val="1"/>
          <w:numId w:val="4"/>
        </w:numPr>
        <w:ind w:left="0" w:right="343" w:firstLine="567"/>
      </w:pPr>
      <w:r>
        <w:t>Для организации и координации текущей работы, ведения протокола заседаний и иной документации избирается секретарь Управляющего совета.</w:t>
      </w:r>
    </w:p>
    <w:p w:rsidR="00571765" w:rsidRDefault="00F57CFF" w:rsidP="00377850">
      <w:pPr>
        <w:numPr>
          <w:ilvl w:val="1"/>
          <w:numId w:val="4"/>
        </w:numPr>
        <w:ind w:left="0" w:right="343" w:firstLine="567"/>
      </w:pPr>
      <w:r>
        <w:t>Председатель и секретарь Управляющего совета избираются на первом заседании.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571765" w:rsidRDefault="00F57CFF" w:rsidP="00377850">
      <w:pPr>
        <w:numPr>
          <w:ilvl w:val="1"/>
          <w:numId w:val="4"/>
        </w:numPr>
        <w:ind w:left="0" w:right="343" w:firstLine="567"/>
      </w:pPr>
      <w:r>
        <w:t>Заседания Управляющего совета являются правомочными, если в них принимает участие не менее половины от общего числа членов Управляющего совета.</w:t>
      </w:r>
    </w:p>
    <w:p w:rsidR="00571765" w:rsidRDefault="00F57CFF" w:rsidP="00377850">
      <w:pPr>
        <w:numPr>
          <w:ilvl w:val="1"/>
          <w:numId w:val="4"/>
        </w:numPr>
        <w:ind w:left="0" w:right="343" w:firstLine="567"/>
      </w:pPr>
      <w:r>
        <w:t>Порядок формирования и сроки полномочий Управляющего совета.</w:t>
      </w:r>
    </w:p>
    <w:p w:rsidR="00571765" w:rsidRDefault="000B35C9" w:rsidP="00377850">
      <w:pPr>
        <w:spacing w:after="55"/>
        <w:ind w:left="0" w:right="461" w:firstLine="567"/>
      </w:pPr>
      <w:r>
        <w:t>- у</w:t>
      </w:r>
      <w:r w:rsidR="00F57CFF">
        <w:t>правляющий совет создается с использованием процедур выборов, назначения и кооптации (пополнение новыми членами состава Управляющего совета собственным решением без проведения новых выборов).</w:t>
      </w:r>
    </w:p>
    <w:p w:rsidR="00571765" w:rsidRDefault="000B35C9" w:rsidP="000B35C9">
      <w:pPr>
        <w:spacing w:after="57"/>
        <w:ind w:left="0" w:right="336" w:firstLine="0"/>
      </w:pPr>
      <w:r>
        <w:t xml:space="preserve">        - ч</w:t>
      </w:r>
      <w:r w:rsidR="00F57CFF">
        <w:t>лены Управляющего совета из числа работников Учреждения избираются общим собранием работников Учреждения.</w:t>
      </w:r>
    </w:p>
    <w:p w:rsidR="00571765" w:rsidRDefault="000B35C9" w:rsidP="000B35C9">
      <w:pPr>
        <w:spacing w:after="0"/>
        <w:ind w:left="0" w:right="336" w:firstLine="0"/>
      </w:pPr>
      <w:r>
        <w:t xml:space="preserve">       - п</w:t>
      </w:r>
      <w:r w:rsidR="00F57CFF">
        <w:t>редставители родителей (законных представителей) и учащихся избираются в Управляющий совет ежегодно на родительских собраниях с присутствием учащихся в начале учебного года.</w:t>
      </w:r>
    </w:p>
    <w:p w:rsidR="00571765" w:rsidRDefault="000B35C9" w:rsidP="00377850">
      <w:pPr>
        <w:spacing w:after="56"/>
        <w:ind w:left="0" w:right="446" w:firstLine="567"/>
      </w:pPr>
      <w:r>
        <w:t>- ч</w:t>
      </w:r>
      <w:r w:rsidR="00F57CFF">
        <w:t>исленный состав Управляющего совета Учреждение определяет самостоятельно, который не может быть меньше 11 и больше 25 человек.</w:t>
      </w:r>
    </w:p>
    <w:p w:rsidR="00571765" w:rsidRDefault="000B35C9" w:rsidP="000B35C9">
      <w:pPr>
        <w:ind w:right="331"/>
      </w:pPr>
      <w:r>
        <w:t xml:space="preserve">        - с</w:t>
      </w:r>
      <w:r w:rsidR="00F57CFF">
        <w:t>рок полномочий Управляющего совета составляет 3 года.</w:t>
      </w:r>
    </w:p>
    <w:p w:rsidR="00571765" w:rsidRDefault="000B35C9" w:rsidP="000B35C9">
      <w:pPr>
        <w:spacing w:after="273"/>
        <w:ind w:left="0" w:right="331" w:firstLine="0"/>
      </w:pPr>
      <w:r>
        <w:t xml:space="preserve">        - о</w:t>
      </w:r>
      <w:r w:rsidR="00F57CFF">
        <w:t>рганизационной формой работы Управляющего совета являются заседания, которые проводятся по мере их необходимости, но не реже одного раза в квартал.</w:t>
      </w:r>
    </w:p>
    <w:p w:rsidR="00571765" w:rsidRPr="000B35C9" w:rsidRDefault="00377850" w:rsidP="000B35C9">
      <w:pPr>
        <w:pStyle w:val="1"/>
        <w:ind w:left="0" w:firstLine="0"/>
        <w:rPr>
          <w:b/>
        </w:rPr>
      </w:pPr>
      <w:r w:rsidRPr="000B35C9">
        <w:rPr>
          <w:b/>
        </w:rPr>
        <w:t>3.</w:t>
      </w:r>
      <w:r w:rsidR="000B35C9">
        <w:rPr>
          <w:b/>
        </w:rPr>
        <w:t xml:space="preserve"> Полномочия, права</w:t>
      </w:r>
      <w:r w:rsidR="00F57CFF" w:rsidRPr="000B35C9">
        <w:rPr>
          <w:b/>
        </w:rPr>
        <w:t xml:space="preserve"> и ответственность Управляющего совета</w:t>
      </w:r>
    </w:p>
    <w:p w:rsidR="000B35C9" w:rsidRDefault="00F57CFF" w:rsidP="00377850">
      <w:pPr>
        <w:spacing w:after="3" w:line="274" w:lineRule="auto"/>
        <w:ind w:left="0" w:right="442" w:firstLine="567"/>
        <w:jc w:val="left"/>
      </w:pPr>
      <w:r>
        <w:t>3.1. Управляющий совет имеет следующие полномочия:</w:t>
      </w:r>
    </w:p>
    <w:p w:rsidR="000B35C9" w:rsidRDefault="000B35C9" w:rsidP="00377850">
      <w:pPr>
        <w:spacing w:after="3" w:line="274" w:lineRule="auto"/>
        <w:ind w:left="0" w:right="442" w:firstLine="567"/>
        <w:jc w:val="left"/>
      </w:pPr>
      <w:r>
        <w:rPr>
          <w:noProof/>
        </w:rPr>
        <w:t xml:space="preserve">- </w:t>
      </w:r>
      <w:r w:rsidR="00F57CFF">
        <w:t xml:space="preserve"> определение основных направлений развития </w:t>
      </w:r>
      <w:r>
        <w:t>Учреждения; согласование</w:t>
      </w:r>
      <w:r w:rsidR="00F57CFF">
        <w:t xml:space="preserve"> программы развития Учреждения; </w:t>
      </w:r>
    </w:p>
    <w:p w:rsidR="000B35C9" w:rsidRDefault="000B35C9" w:rsidP="00377850">
      <w:pPr>
        <w:spacing w:after="3" w:line="274" w:lineRule="auto"/>
        <w:ind w:left="0" w:right="442" w:firstLine="567"/>
        <w:jc w:val="left"/>
        <w:rPr>
          <w:noProof/>
        </w:rPr>
      </w:pPr>
      <w:r>
        <w:lastRenderedPageBreak/>
        <w:t xml:space="preserve">- </w:t>
      </w:r>
      <w:r w:rsidR="00F57CFF">
        <w:t xml:space="preserve">рассмотрение предложений Учредителя или руководителя Учреждения о внесении изменений в Устав Учреждения; </w:t>
      </w:r>
    </w:p>
    <w:p w:rsidR="00571765" w:rsidRDefault="000B35C9" w:rsidP="00377850">
      <w:pPr>
        <w:spacing w:after="3" w:line="274" w:lineRule="auto"/>
        <w:ind w:left="0" w:right="442" w:firstLine="567"/>
        <w:jc w:val="left"/>
      </w:pPr>
      <w:r>
        <w:rPr>
          <w:noProof/>
        </w:rPr>
        <w:t>-</w:t>
      </w:r>
      <w:r w:rsidR="00F57CFF">
        <w:t xml:space="preserve"> введение новых методик образовательного</w:t>
      </w:r>
      <w:r w:rsidR="00F57CFF">
        <w:tab/>
        <w:t>процесса и образовательных технологий;</w:t>
      </w:r>
    </w:p>
    <w:p w:rsidR="000B35C9" w:rsidRDefault="000B35C9" w:rsidP="00377850">
      <w:pPr>
        <w:spacing w:after="51"/>
        <w:ind w:left="0" w:right="158" w:firstLine="567"/>
      </w:pPr>
      <w:r>
        <w:rPr>
          <w:noProof/>
        </w:rPr>
        <w:t xml:space="preserve">- </w:t>
      </w:r>
      <w:r w:rsidR="00F57CFF">
        <w:t>содействие созданию в Учреждении оптимальных условий и форм организации образовательного процесса;</w:t>
      </w:r>
    </w:p>
    <w:p w:rsidR="00571765" w:rsidRDefault="000B35C9" w:rsidP="00377850">
      <w:pPr>
        <w:spacing w:after="51"/>
        <w:ind w:left="0" w:right="158" w:firstLine="567"/>
      </w:pPr>
      <w:r>
        <w:t>-</w:t>
      </w:r>
      <w:r w:rsidR="00F57CFF">
        <w:t xml:space="preserve"> установление режима занятий обучающихся по представлению</w:t>
      </w:r>
    </w:p>
    <w:p w:rsidR="000B35C9" w:rsidRDefault="00F57CFF" w:rsidP="000B35C9">
      <w:pPr>
        <w:spacing w:after="3" w:line="274" w:lineRule="auto"/>
        <w:ind w:left="0" w:right="57" w:firstLine="0"/>
        <w:jc w:val="left"/>
      </w:pPr>
      <w:r>
        <w:t>Педагогического совета, в том числе продолжительности учебной недели пятидневная или шестидневная), времени начала и окончания занятий;</w:t>
      </w:r>
      <w:r>
        <w:rPr>
          <w:noProof/>
        </w:rPr>
        <w:drawing>
          <wp:inline distT="0" distB="0" distL="0" distR="0">
            <wp:extent cx="88404" cy="15242"/>
            <wp:effectExtent l="0" t="0" r="0" b="0"/>
            <wp:docPr id="5841" name="Picture 5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1" name="Picture 58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0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C9" w:rsidRDefault="000B35C9" w:rsidP="00377850">
      <w:pPr>
        <w:spacing w:after="3" w:line="274" w:lineRule="auto"/>
        <w:ind w:left="0" w:right="57" w:firstLine="567"/>
        <w:jc w:val="left"/>
        <w:rPr>
          <w:noProof/>
        </w:rPr>
      </w:pPr>
      <w:r>
        <w:t xml:space="preserve">- </w:t>
      </w:r>
      <w:r w:rsidR="00F57CFF">
        <w:t xml:space="preserve"> согласование Порядка и оснований перевода, отчисления и восстановления обучающихся; </w:t>
      </w:r>
    </w:p>
    <w:p w:rsidR="000B35C9" w:rsidRDefault="000B35C9" w:rsidP="00377850">
      <w:pPr>
        <w:spacing w:after="3" w:line="274" w:lineRule="auto"/>
        <w:ind w:left="0" w:right="57" w:firstLine="567"/>
        <w:jc w:val="left"/>
      </w:pPr>
      <w:r>
        <w:rPr>
          <w:noProof/>
        </w:rPr>
        <w:t>-</w:t>
      </w:r>
      <w:r w:rsidR="00F57CFF">
        <w:t xml:space="preserve"> контроль за созданием безопасных условий обучения, воспитания и труда в Учреждении; </w:t>
      </w:r>
    </w:p>
    <w:p w:rsidR="000B35C9" w:rsidRDefault="000B35C9" w:rsidP="00377850">
      <w:pPr>
        <w:spacing w:after="3" w:line="274" w:lineRule="auto"/>
        <w:ind w:left="0" w:right="57" w:firstLine="567"/>
        <w:jc w:val="left"/>
        <w:rPr>
          <w:noProof/>
        </w:rPr>
      </w:pPr>
      <w:r>
        <w:t>-</w:t>
      </w:r>
      <w:r w:rsidR="00F57CFF">
        <w:t xml:space="preserve"> согласование иных локальных актов, затрагивающих права и обязанности участников образовательных отношений; </w:t>
      </w:r>
    </w:p>
    <w:p w:rsidR="000B35C9" w:rsidRDefault="000B35C9" w:rsidP="00377850">
      <w:pPr>
        <w:spacing w:after="3" w:line="274" w:lineRule="auto"/>
        <w:ind w:left="0" w:right="57" w:firstLine="567"/>
        <w:jc w:val="left"/>
        <w:rPr>
          <w:noProof/>
        </w:rPr>
      </w:pPr>
      <w:r>
        <w:rPr>
          <w:noProof/>
        </w:rPr>
        <w:t>-</w:t>
      </w:r>
      <w:r w:rsidR="00F57CFF">
        <w:t xml:space="preserve"> финансово-экономическое содействие работе Учреждения в части рационального использования выделяемых Учреждению бюджетных средств, доходов от иной, приносящей доход деятельности и привлечения средств из внебюджетных источников; </w:t>
      </w:r>
    </w:p>
    <w:p w:rsidR="000B35C9" w:rsidRDefault="000B35C9" w:rsidP="00377850">
      <w:pPr>
        <w:spacing w:after="3" w:line="274" w:lineRule="auto"/>
        <w:ind w:left="0" w:right="57" w:firstLine="567"/>
        <w:jc w:val="left"/>
        <w:rPr>
          <w:noProof/>
        </w:rPr>
      </w:pPr>
      <w:r>
        <w:rPr>
          <w:noProof/>
        </w:rPr>
        <w:t>-</w:t>
      </w:r>
      <w:r w:rsidR="00F57CFF">
        <w:t xml:space="preserve"> обеспечение прозрачности привлекаемых и расходуемых финансовых и материальных средств; </w:t>
      </w:r>
    </w:p>
    <w:p w:rsidR="000B35C9" w:rsidRDefault="000B35C9" w:rsidP="00377850">
      <w:pPr>
        <w:spacing w:after="3" w:line="274" w:lineRule="auto"/>
        <w:ind w:left="0" w:right="57" w:firstLine="567"/>
        <w:jc w:val="left"/>
        <w:rPr>
          <w:noProof/>
        </w:rPr>
      </w:pPr>
      <w:r>
        <w:rPr>
          <w:noProof/>
        </w:rPr>
        <w:t>-</w:t>
      </w:r>
      <w:r w:rsidR="00F57CFF">
        <w:t xml:space="preserve"> утверждение или согласование порядка и критериев распределения выплат стимулирующего характера педагогическим работникам; </w:t>
      </w:r>
    </w:p>
    <w:p w:rsidR="000B35C9" w:rsidRDefault="000B35C9" w:rsidP="00377850">
      <w:pPr>
        <w:spacing w:after="3" w:line="274" w:lineRule="auto"/>
        <w:ind w:left="0" w:right="57" w:firstLine="567"/>
        <w:jc w:val="left"/>
      </w:pPr>
      <w:r>
        <w:rPr>
          <w:noProof/>
        </w:rPr>
        <w:t>-</w:t>
      </w:r>
      <w:r w:rsidR="00F57CFF">
        <w:t xml:space="preserve"> заслушивание и утверждение отчета руководителя Учреждения по итогам учебного и финансового года, предоставление его общественности и Учредителю; </w:t>
      </w:r>
      <w:r w:rsidR="00F57CFF">
        <w:rPr>
          <w:noProof/>
        </w:rPr>
        <w:drawing>
          <wp:inline distT="0" distB="0" distL="0" distR="0">
            <wp:extent cx="88404" cy="15241"/>
            <wp:effectExtent l="0" t="0" r="0" b="0"/>
            <wp:docPr id="5848" name="Picture 5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8" name="Picture 58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40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C9" w:rsidRDefault="000B35C9" w:rsidP="00377850">
      <w:pPr>
        <w:spacing w:after="3" w:line="274" w:lineRule="auto"/>
        <w:ind w:left="0" w:right="57" w:firstLine="567"/>
        <w:jc w:val="left"/>
        <w:rPr>
          <w:noProof/>
        </w:rPr>
      </w:pPr>
      <w:r>
        <w:t>-</w:t>
      </w:r>
      <w:r w:rsidR="00F57CFF">
        <w:t xml:space="preserve"> предоставление публичного доклада (отчета о самообследовании) Учреждения и отчета о поступлении и расходовании финансовых и материальных средств; </w:t>
      </w:r>
    </w:p>
    <w:p w:rsidR="00571765" w:rsidRDefault="000B35C9" w:rsidP="00377850">
      <w:pPr>
        <w:spacing w:after="3" w:line="274" w:lineRule="auto"/>
        <w:ind w:left="0" w:right="57" w:firstLine="567"/>
        <w:jc w:val="left"/>
      </w:pPr>
      <w:r>
        <w:rPr>
          <w:noProof/>
        </w:rPr>
        <w:t xml:space="preserve">- </w:t>
      </w:r>
      <w:r w:rsidR="00F57CFF">
        <w:t xml:space="preserve"> содействие администрации Учреждения в организации и проведении мероприятий для учащихся,</w:t>
      </w:r>
    </w:p>
    <w:p w:rsidR="00571765" w:rsidRDefault="00F57CFF" w:rsidP="00377850">
      <w:pPr>
        <w:ind w:left="0" w:right="48" w:firstLine="567"/>
      </w:pPr>
      <w:r>
        <w:t>3.2. Управляющий совет может также при наличии оснований ходатайствовать перед руководителем Учреждения о расторжении трудового договора с педагогическими работниками и работниками из числа административного персонала.</w:t>
      </w:r>
    </w:p>
    <w:p w:rsidR="00571765" w:rsidRDefault="00F57CFF" w:rsidP="00377850">
      <w:pPr>
        <w:spacing w:after="293"/>
        <w:ind w:left="0" w:right="38" w:firstLine="567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5850" name="Picture 5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0" name="Picture 58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3.3. Управляющий совет несет ответственность за своевременное принятие и выполнение решений, входящих в его компетенцию.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851" name="Picture 5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" name="Picture 58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Руководитель Учреждения вправе самостоятельно принимать решение в </w:t>
      </w:r>
      <w:r w:rsidR="00377850">
        <w:rPr>
          <w:noProof/>
        </w:rPr>
        <w:t>случ</w:t>
      </w:r>
      <w:r>
        <w:t>ае отсутствия решения Управляющий совета в установленные сроки.</w:t>
      </w:r>
    </w:p>
    <w:p w:rsidR="00571765" w:rsidRDefault="00377850" w:rsidP="000B35C9">
      <w:pPr>
        <w:spacing w:after="0" w:line="254" w:lineRule="auto"/>
        <w:ind w:left="0" w:right="0" w:firstLine="0"/>
        <w:jc w:val="center"/>
      </w:pPr>
      <w:r w:rsidRPr="000B35C9">
        <w:rPr>
          <w:b/>
          <w:sz w:val="30"/>
        </w:rPr>
        <w:lastRenderedPageBreak/>
        <w:t>4.</w:t>
      </w:r>
      <w:r w:rsidR="00F57CFF" w:rsidRPr="000B35C9">
        <w:rPr>
          <w:b/>
          <w:sz w:val="30"/>
        </w:rPr>
        <w:t xml:space="preserve"> Порядок формирования и сроки</w:t>
      </w:r>
      <w:r w:rsidRPr="000B35C9">
        <w:rPr>
          <w:b/>
          <w:sz w:val="30"/>
        </w:rPr>
        <w:t xml:space="preserve"> полномочий Управляющего совета</w:t>
      </w:r>
      <w:r>
        <w:rPr>
          <w:sz w:val="30"/>
        </w:rPr>
        <w:t>.</w:t>
      </w:r>
    </w:p>
    <w:p w:rsidR="00571765" w:rsidRDefault="00F57CFF" w:rsidP="00377850">
      <w:pPr>
        <w:spacing w:after="0"/>
        <w:ind w:left="0" w:right="10" w:firstLine="567"/>
      </w:pPr>
      <w:r>
        <w:t>4.1. Управляющий совет создается с использованием процедур выборов, назначения и кооптации (пополнение новыми членами состава Управляющего совета собственным решением без проведения новых выборов).</w:t>
      </w:r>
    </w:p>
    <w:p w:rsidR="00571765" w:rsidRDefault="00F57CFF" w:rsidP="00377850">
      <w:pPr>
        <w:spacing w:after="0"/>
        <w:ind w:left="0" w:right="0" w:firstLine="567"/>
      </w:pPr>
      <w:r>
        <w:t>4.2. Члены Управляющего совета из числа работников Учреждения избираются общим собранием работников Учреждения.</w:t>
      </w:r>
    </w:p>
    <w:p w:rsidR="00571765" w:rsidRDefault="000B35C9" w:rsidP="00377850">
      <w:pPr>
        <w:spacing w:after="0"/>
        <w:ind w:left="0" w:right="225" w:firstLine="567"/>
      </w:pPr>
      <w:r>
        <w:t>4.</w:t>
      </w:r>
      <w:r w:rsidR="00F57CFF">
        <w:t>3. Представители родителей (законных представителей) и учащихся избираются в Управляющий совет ежегодно на родительских собраниях с присутствием учащихся в начале учебного года.</w:t>
      </w:r>
    </w:p>
    <w:p w:rsidR="00571765" w:rsidRDefault="000B35C9" w:rsidP="00377850">
      <w:pPr>
        <w:ind w:left="0" w:right="225" w:firstLine="567"/>
      </w:pPr>
      <w:r>
        <w:t>4.</w:t>
      </w:r>
      <w:r w:rsidR="00F57CFF">
        <w:t>4. Численный состав Управляющего совета Учреждение определяет самостоятельно, который не может быть меньше 1 1 и больше 25 человек.</w:t>
      </w:r>
    </w:p>
    <w:p w:rsidR="00571765" w:rsidRDefault="00F57CFF" w:rsidP="00377850">
      <w:pPr>
        <w:spacing w:after="343"/>
        <w:ind w:left="0" w:right="225" w:firstLine="567"/>
      </w:pPr>
      <w:r>
        <w:t>4</w:t>
      </w:r>
      <w:r w:rsidR="000B35C9">
        <w:t>.</w:t>
      </w:r>
      <w:r>
        <w:t>5. Срок полномочий Управляющего совета составляет З года.</w:t>
      </w:r>
    </w:p>
    <w:p w:rsidR="00571765" w:rsidRPr="000B35C9" w:rsidRDefault="000B35C9" w:rsidP="000B35C9">
      <w:pPr>
        <w:spacing w:after="46" w:line="254" w:lineRule="auto"/>
        <w:ind w:left="0" w:right="0" w:firstLine="567"/>
        <w:jc w:val="center"/>
        <w:rPr>
          <w:b/>
        </w:rPr>
      </w:pPr>
      <w:r>
        <w:rPr>
          <w:b/>
          <w:sz w:val="30"/>
        </w:rPr>
        <w:t xml:space="preserve">5. </w:t>
      </w:r>
      <w:r w:rsidR="00F57CFF" w:rsidRPr="000B35C9">
        <w:rPr>
          <w:b/>
          <w:sz w:val="30"/>
        </w:rPr>
        <w:t>Организация деятельности Управляющего совета</w:t>
      </w:r>
    </w:p>
    <w:p w:rsidR="00571765" w:rsidRDefault="00F57CFF" w:rsidP="00377850">
      <w:pPr>
        <w:ind w:left="0" w:right="225" w:firstLine="567"/>
      </w:pPr>
      <w:r>
        <w:t>5.1. Управляющий совет работает по разработанному и принятому им плану, который согласуется с Руководителем Учреждения.</w:t>
      </w:r>
    </w:p>
    <w:p w:rsidR="00571765" w:rsidRDefault="00F57CFF" w:rsidP="00377850">
      <w:pPr>
        <w:spacing w:after="84"/>
        <w:ind w:left="0" w:right="225" w:firstLine="567"/>
      </w:pPr>
      <w:r>
        <w:t>5.2. Организационной формой работы Управляющего совета являются заседания, которые проводятся по мере их необходимости, но не реже одного раза в квартал.</w:t>
      </w:r>
    </w:p>
    <w:p w:rsidR="00571765" w:rsidRDefault="00F57CFF" w:rsidP="00377850">
      <w:pPr>
        <w:spacing w:after="67"/>
        <w:ind w:left="0" w:right="225" w:firstLine="567"/>
      </w:pPr>
      <w:r>
        <w:t>5.3. Управляющий совет правомочен выносить решения при наличии на заседании не менее половины своего состава. Решения принимаются простым большинством голосов. При равном количестве голосов решающим является голос Председателя Управляющего совета,</w:t>
      </w:r>
    </w:p>
    <w:p w:rsidR="00571765" w:rsidRDefault="00F57CFF" w:rsidP="00377850">
      <w:pPr>
        <w:spacing w:after="82"/>
        <w:ind w:left="0" w:right="225" w:firstLine="567"/>
      </w:pPr>
      <w:r>
        <w:t>5.4. Заседания Управляющего совета оформляются протоколом (Приложение 1).</w:t>
      </w:r>
    </w:p>
    <w:p w:rsidR="00571765" w:rsidRDefault="00F57CFF" w:rsidP="00377850">
      <w:pPr>
        <w:spacing w:after="74"/>
        <w:ind w:left="0" w:right="225" w:firstLine="567"/>
      </w:pPr>
      <w:r>
        <w:t>5.5. Решения Управляющего совета, принятые в пределах его полномочий и в соответствии с законодательством, являются рекомендательными и доводятся до сведения администрации Учреждения.</w:t>
      </w:r>
    </w:p>
    <w:p w:rsidR="00571765" w:rsidRDefault="00F57CFF" w:rsidP="00377850">
      <w:pPr>
        <w:spacing w:after="346"/>
        <w:ind w:left="0" w:right="225" w:firstLine="567"/>
      </w:pPr>
      <w:r>
        <w:t>5.6. Администрация Учреждения в месячный срок должна рассмотреть решение Управляющего совета, принять по ним соответствующее решение и сообщить о нем Управляющему совету.</w:t>
      </w:r>
    </w:p>
    <w:p w:rsidR="00571765" w:rsidRPr="000B35C9" w:rsidRDefault="00F57CFF" w:rsidP="000B35C9">
      <w:pPr>
        <w:pStyle w:val="1"/>
        <w:ind w:left="0" w:firstLine="567"/>
        <w:rPr>
          <w:b/>
        </w:rPr>
      </w:pPr>
      <w:r w:rsidRPr="000B35C9">
        <w:rPr>
          <w:b/>
        </w:rPr>
        <w:t>6. Заключительные положения</w:t>
      </w:r>
    </w:p>
    <w:p w:rsidR="00571765" w:rsidRDefault="00F57CFF" w:rsidP="000B35C9">
      <w:pPr>
        <w:spacing w:after="0"/>
        <w:ind w:left="0" w:right="225" w:firstLine="567"/>
      </w:pPr>
      <w:r>
        <w:t>6.1 Настоящее Положение вступает в действие с момента издания директором Учреждения соответствующего приказа.</w:t>
      </w:r>
    </w:p>
    <w:p w:rsidR="00571765" w:rsidRDefault="00F57CFF" w:rsidP="00377850">
      <w:pPr>
        <w:ind w:left="0" w:right="225" w:firstLine="567"/>
      </w:pPr>
      <w:r>
        <w:t>6.2 Изменения и дополнения в настоящее Положение могут быть внесены в связи с изменениями действующего законодательства.</w:t>
      </w:r>
    </w:p>
    <w:p w:rsidR="00571765" w:rsidRDefault="00F57CFF" w:rsidP="000B35C9">
      <w:pPr>
        <w:spacing w:after="2550"/>
        <w:ind w:left="0" w:right="225" w:firstLine="567"/>
      </w:pPr>
      <w:r>
        <w:t>63 Лица, виновные в нарушении норм настоящего Положения, несут ответственность в соответствии с действующим законодательством.</w:t>
      </w:r>
    </w:p>
    <w:p w:rsidR="008F394D" w:rsidRDefault="008F394D" w:rsidP="008F394D">
      <w:pPr>
        <w:pStyle w:val="1"/>
        <w:ind w:left="716" w:right="707"/>
        <w:jc w:val="right"/>
      </w:pPr>
      <w:r>
        <w:lastRenderedPageBreak/>
        <w:t>Приложение 1</w:t>
      </w:r>
    </w:p>
    <w:p w:rsidR="008F394D" w:rsidRDefault="008F394D" w:rsidP="008F394D">
      <w:pPr>
        <w:pStyle w:val="1"/>
        <w:ind w:left="716" w:right="707"/>
        <w:rPr>
          <w:sz w:val="28"/>
        </w:rPr>
      </w:pPr>
      <w:r>
        <w:t>Протокол № ___</w:t>
      </w:r>
    </w:p>
    <w:p w:rsidR="008F394D" w:rsidRDefault="008F394D" w:rsidP="008F394D">
      <w:pPr>
        <w:spacing w:after="442" w:line="240" w:lineRule="auto"/>
        <w:ind w:left="10" w:right="0" w:hanging="10"/>
        <w:jc w:val="center"/>
      </w:pPr>
      <w:r>
        <w:t>Управляющего совета МБОУ ДО «____________________»</w:t>
      </w:r>
    </w:p>
    <w:p w:rsidR="008F394D" w:rsidRDefault="008F394D" w:rsidP="008F394D">
      <w:pPr>
        <w:spacing w:after="48" w:line="264" w:lineRule="auto"/>
        <w:ind w:left="730" w:right="0" w:hanging="10"/>
        <w:jc w:val="left"/>
      </w:pPr>
      <w:r>
        <w:t xml:space="preserve">г. Уфа                                        </w:t>
      </w:r>
      <w:r>
        <w:t xml:space="preserve">                             </w:t>
      </w:r>
      <w:r>
        <w:t xml:space="preserve">  "</w:t>
      </w:r>
      <w:bookmarkStart w:id="0" w:name="_GoBack"/>
      <w:bookmarkEnd w:id="0"/>
      <w:r>
        <w:t>___"________ ____ г.</w:t>
      </w:r>
    </w:p>
    <w:p w:rsidR="008F394D" w:rsidRDefault="008F394D" w:rsidP="008F394D">
      <w:pPr>
        <w:spacing w:after="48" w:line="264" w:lineRule="auto"/>
        <w:ind w:left="730" w:right="0" w:hanging="10"/>
        <w:jc w:val="left"/>
      </w:pPr>
    </w:p>
    <w:p w:rsidR="008F394D" w:rsidRDefault="008F394D" w:rsidP="008F394D">
      <w:pPr>
        <w:spacing w:after="11"/>
        <w:ind w:left="-5" w:right="0" w:hanging="10"/>
      </w:pPr>
      <w:r>
        <w:rPr>
          <w:sz w:val="24"/>
        </w:rPr>
        <w:t>Дата проведения заседания: "___"________ ____ г.</w:t>
      </w:r>
    </w:p>
    <w:p w:rsidR="008F394D" w:rsidRDefault="008F394D" w:rsidP="008F394D">
      <w:pPr>
        <w:spacing w:after="11"/>
        <w:ind w:left="-5" w:right="0" w:hanging="10"/>
      </w:pPr>
      <w:r>
        <w:rPr>
          <w:sz w:val="24"/>
        </w:rPr>
        <w:t>Место проведения заседания: ___________________.</w:t>
      </w:r>
    </w:p>
    <w:p w:rsidR="008F394D" w:rsidRDefault="008F394D" w:rsidP="008F394D">
      <w:pPr>
        <w:spacing w:after="11"/>
        <w:ind w:left="-5" w:right="0" w:hanging="10"/>
      </w:pPr>
      <w:r>
        <w:rPr>
          <w:sz w:val="24"/>
        </w:rPr>
        <w:t>Форма проведения заседания: совместное присутствие.</w:t>
      </w:r>
    </w:p>
    <w:p w:rsidR="008F394D" w:rsidRDefault="008F394D" w:rsidP="008F394D">
      <w:pPr>
        <w:spacing w:after="347"/>
        <w:ind w:left="-5" w:right="0" w:hanging="10"/>
      </w:pPr>
      <w:r>
        <w:rPr>
          <w:sz w:val="24"/>
        </w:rPr>
        <w:t xml:space="preserve">Присутствовало ______ человек из ______. Кворум имеется.  </w:t>
      </w:r>
      <w:r>
        <w:rPr>
          <w:sz w:val="24"/>
        </w:rPr>
        <w:t xml:space="preserve"> </w:t>
      </w:r>
    </w:p>
    <w:p w:rsidR="008F394D" w:rsidRDefault="008F394D" w:rsidP="008F394D">
      <w:pPr>
        <w:spacing w:after="315"/>
        <w:ind w:left="-15" w:right="2"/>
      </w:pPr>
      <w:r>
        <w:t xml:space="preserve">           </w:t>
      </w:r>
      <w:r>
        <w:t xml:space="preserve">Повестка дня: 1. </w:t>
      </w:r>
      <w:r>
        <w:t xml:space="preserve"> </w:t>
      </w:r>
    </w:p>
    <w:p w:rsidR="008F394D" w:rsidRDefault="008F394D" w:rsidP="008F394D">
      <w:pPr>
        <w:ind w:left="-15" w:right="2"/>
      </w:pPr>
      <w:r>
        <w:rPr>
          <w:b/>
        </w:rPr>
        <w:t xml:space="preserve">           </w:t>
      </w:r>
      <w:r>
        <w:rPr>
          <w:b/>
        </w:rPr>
        <w:t>Слушали:</w:t>
      </w:r>
      <w:r>
        <w:t xml:space="preserve">  </w:t>
      </w:r>
      <w:r>
        <w:t xml:space="preserve"> ___________________________(ФИО)</w:t>
      </w:r>
    </w:p>
    <w:p w:rsidR="008F394D" w:rsidRDefault="008F394D" w:rsidP="008F394D">
      <w:pPr>
        <w:ind w:left="720" w:right="2" w:firstLine="0"/>
      </w:pPr>
      <w:r>
        <w:t>По вопросу повестки дня были заданы вопросы:</w:t>
      </w:r>
    </w:p>
    <w:p w:rsidR="008F394D" w:rsidRDefault="008F394D" w:rsidP="008F394D">
      <w:pPr>
        <w:ind w:left="706" w:right="2" w:firstLine="0"/>
      </w:pPr>
      <w:r>
        <w:t>В обсуждении приняли участие:</w:t>
      </w:r>
    </w:p>
    <w:p w:rsidR="008F394D" w:rsidRDefault="008F394D" w:rsidP="008F394D">
      <w:pPr>
        <w:ind w:left="706" w:right="2" w:firstLine="0"/>
      </w:pPr>
      <w:r>
        <w:t xml:space="preserve">По вопросу повестки дня </w:t>
      </w:r>
      <w:r>
        <w:rPr>
          <w:b/>
        </w:rPr>
        <w:t>голосовали</w:t>
      </w:r>
      <w:r>
        <w:t>:</w:t>
      </w:r>
    </w:p>
    <w:p w:rsidR="008F394D" w:rsidRDefault="008F394D" w:rsidP="008F394D">
      <w:pPr>
        <w:spacing w:after="293" w:line="264" w:lineRule="auto"/>
        <w:ind w:left="-5" w:right="0" w:hanging="10"/>
        <w:jc w:val="left"/>
      </w:pPr>
      <w:r>
        <w:t xml:space="preserve">    "за" - _______ гол.;  "против" - _________ гол.; "воздержались" - ___ гол.</w:t>
      </w:r>
    </w:p>
    <w:p w:rsidR="008F394D" w:rsidRDefault="008F394D" w:rsidP="008F394D">
      <w:pPr>
        <w:ind w:left="720" w:right="2" w:firstLine="0"/>
      </w:pPr>
    </w:p>
    <w:p w:rsidR="008F394D" w:rsidRDefault="008F394D" w:rsidP="008F394D">
      <w:pPr>
        <w:ind w:left="720" w:right="2" w:firstLine="0"/>
      </w:pPr>
      <w:r>
        <w:t xml:space="preserve">По вопросу повестки дня </w:t>
      </w:r>
      <w:r w:rsidRPr="008F394D">
        <w:rPr>
          <w:b/>
        </w:rPr>
        <w:t>решили</w:t>
      </w:r>
      <w:r>
        <w:t>:</w:t>
      </w:r>
    </w:p>
    <w:p w:rsidR="008F394D" w:rsidRDefault="008F394D" w:rsidP="008F394D">
      <w:pPr>
        <w:ind w:left="-15" w:right="2" w:firstLine="0"/>
      </w:pPr>
      <w:r>
        <w:t xml:space="preserve">1. </w:t>
      </w:r>
      <w:r>
        <w:t xml:space="preserve"> </w:t>
      </w:r>
    </w:p>
    <w:p w:rsidR="008F394D" w:rsidRDefault="008F394D" w:rsidP="008F394D">
      <w:pPr>
        <w:ind w:left="-15" w:right="2" w:firstLine="0"/>
      </w:pPr>
    </w:p>
    <w:p w:rsidR="008F394D" w:rsidRDefault="008F394D" w:rsidP="008F394D">
      <w:pPr>
        <w:ind w:left="-15" w:right="2" w:firstLine="0"/>
      </w:pPr>
    </w:p>
    <w:p w:rsidR="008F394D" w:rsidRDefault="008F394D" w:rsidP="008F394D">
      <w:pPr>
        <w:ind w:left="720" w:right="2" w:firstLine="0"/>
      </w:pPr>
    </w:p>
    <w:p w:rsidR="008F394D" w:rsidRDefault="008F394D" w:rsidP="008F394D">
      <w:pPr>
        <w:ind w:left="-15" w:right="2" w:firstLine="0"/>
      </w:pPr>
      <w:r>
        <w:rPr>
          <w:b/>
        </w:rPr>
        <w:t xml:space="preserve">   </w:t>
      </w:r>
    </w:p>
    <w:p w:rsidR="008F394D" w:rsidRDefault="008F394D" w:rsidP="008F394D">
      <w:pPr>
        <w:spacing w:line="264" w:lineRule="auto"/>
        <w:ind w:right="0"/>
        <w:jc w:val="left"/>
      </w:pPr>
      <w:r>
        <w:rPr>
          <w:b/>
        </w:rPr>
        <w:t>Секретарь</w:t>
      </w:r>
      <w:r>
        <w:t>: ___________________/_______________/</w:t>
      </w:r>
    </w:p>
    <w:p w:rsidR="008F394D" w:rsidRDefault="008F394D" w:rsidP="008F394D">
      <w:pPr>
        <w:spacing w:line="264" w:lineRule="auto"/>
        <w:ind w:left="-5" w:right="2916" w:hanging="10"/>
        <w:jc w:val="left"/>
      </w:pPr>
      <w:r>
        <w:t xml:space="preserve">                                                          (подпись/Ф.И.О.)                                          М.П.</w:t>
      </w:r>
    </w:p>
    <w:p w:rsidR="008F394D" w:rsidRDefault="008F394D" w:rsidP="000B35C9">
      <w:pPr>
        <w:spacing w:after="2550"/>
        <w:ind w:left="0" w:right="225" w:firstLine="567"/>
      </w:pPr>
    </w:p>
    <w:sectPr w:rsidR="008F394D" w:rsidSect="000B35C9">
      <w:pgSz w:w="11920" w:h="16840"/>
      <w:pgMar w:top="991" w:right="1005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AA" w:rsidRDefault="002F4CAA" w:rsidP="00377850">
      <w:pPr>
        <w:spacing w:after="0" w:line="240" w:lineRule="auto"/>
      </w:pPr>
      <w:r>
        <w:separator/>
      </w:r>
    </w:p>
  </w:endnote>
  <w:endnote w:type="continuationSeparator" w:id="0">
    <w:p w:rsidR="002F4CAA" w:rsidRDefault="002F4CAA" w:rsidP="0037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AA" w:rsidRDefault="002F4CAA" w:rsidP="00377850">
      <w:pPr>
        <w:spacing w:after="0" w:line="240" w:lineRule="auto"/>
      </w:pPr>
      <w:r>
        <w:separator/>
      </w:r>
    </w:p>
  </w:footnote>
  <w:footnote w:type="continuationSeparator" w:id="0">
    <w:p w:rsidR="002F4CAA" w:rsidRDefault="002F4CAA" w:rsidP="0037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7.5pt;height:7.5pt" coordsize="" o:spt="100" o:bullet="t" adj="0,,0" path="" stroked="f">
        <v:stroke joinstyle="miter"/>
        <v:imagedata r:id="rId1" o:title="image37"/>
        <v:formulas/>
        <v:path o:connecttype="segments"/>
      </v:shape>
    </w:pict>
  </w:numPicBullet>
  <w:abstractNum w:abstractNumId="0" w15:restartNumberingAfterBreak="0">
    <w:nsid w:val="108D31B7"/>
    <w:multiLevelType w:val="hybridMultilevel"/>
    <w:tmpl w:val="D6561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E81DC7"/>
    <w:multiLevelType w:val="multilevel"/>
    <w:tmpl w:val="16B8E01A"/>
    <w:lvl w:ilvl="0">
      <w:start w:val="2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7670A1"/>
    <w:multiLevelType w:val="multilevel"/>
    <w:tmpl w:val="3BAEEA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25015F"/>
    <w:multiLevelType w:val="hybridMultilevel"/>
    <w:tmpl w:val="7E1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F473E"/>
    <w:multiLevelType w:val="hybridMultilevel"/>
    <w:tmpl w:val="B9CC6742"/>
    <w:lvl w:ilvl="0" w:tplc="C6ECFC48">
      <w:start w:val="1"/>
      <w:numFmt w:val="bullet"/>
      <w:lvlText w:val="•"/>
      <w:lvlPicBulletId w:val="0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CB72A">
      <w:start w:val="1"/>
      <w:numFmt w:val="bullet"/>
      <w:lvlText w:val="o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EEC12">
      <w:start w:val="1"/>
      <w:numFmt w:val="bullet"/>
      <w:lvlText w:val="▪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03A06">
      <w:start w:val="1"/>
      <w:numFmt w:val="bullet"/>
      <w:lvlText w:val="•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F6E224">
      <w:start w:val="1"/>
      <w:numFmt w:val="bullet"/>
      <w:lvlText w:val="o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E1004">
      <w:start w:val="1"/>
      <w:numFmt w:val="bullet"/>
      <w:lvlText w:val="▪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8A6B6">
      <w:start w:val="1"/>
      <w:numFmt w:val="bullet"/>
      <w:lvlText w:val="•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284C76">
      <w:start w:val="1"/>
      <w:numFmt w:val="bullet"/>
      <w:lvlText w:val="o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D43A28">
      <w:start w:val="1"/>
      <w:numFmt w:val="bullet"/>
      <w:lvlText w:val="▪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AD7895"/>
    <w:multiLevelType w:val="multilevel"/>
    <w:tmpl w:val="209A18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2"/>
      <w:numFmt w:val="decimal"/>
      <w:lvlRestart w:val="0"/>
      <w:lvlText w:val="%1.%2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65"/>
    <w:rsid w:val="00020CE9"/>
    <w:rsid w:val="000B35C9"/>
    <w:rsid w:val="002F4CAA"/>
    <w:rsid w:val="00377850"/>
    <w:rsid w:val="00571765"/>
    <w:rsid w:val="008F394D"/>
    <w:rsid w:val="00920BA8"/>
    <w:rsid w:val="00DD72A2"/>
    <w:rsid w:val="00DD7539"/>
    <w:rsid w:val="00F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A4F83"/>
  <w15:docId w15:val="{52D8A8FF-B86F-4DAC-A192-4D9877EE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51" w:lineRule="auto"/>
      <w:ind w:left="711" w:right="1752" w:hanging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60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785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377850"/>
  </w:style>
  <w:style w:type="paragraph" w:styleId="a5">
    <w:name w:val="header"/>
    <w:basedOn w:val="a"/>
    <w:link w:val="a6"/>
    <w:uiPriority w:val="99"/>
    <w:unhideWhenUsed/>
    <w:rsid w:val="0037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85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37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850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B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35C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8</cp:revision>
  <cp:lastPrinted>2019-05-18T08:58:00Z</cp:lastPrinted>
  <dcterms:created xsi:type="dcterms:W3CDTF">2019-04-15T05:47:00Z</dcterms:created>
  <dcterms:modified xsi:type="dcterms:W3CDTF">2019-05-18T09:01:00Z</dcterms:modified>
</cp:coreProperties>
</file>